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94D" w:rsidRDefault="009D394D" w:rsidP="009D394D">
      <w:pPr>
        <w:widowControl/>
        <w:autoSpaceDE/>
        <w:autoSpaceDN/>
        <w:ind w:left="284"/>
        <w:jc w:val="center"/>
        <w:rPr>
          <w:rFonts w:ascii="Times New Roman" w:eastAsia="Times New Roman" w:hAnsi="Times New Roman" w:cs="Times New Roman"/>
          <w:b/>
          <w:color w:val="1641BA"/>
          <w:sz w:val="28"/>
          <w:szCs w:val="28"/>
          <w:lang w:val="en-US" w:bidi="ar-SA"/>
        </w:rPr>
      </w:pPr>
      <w:r>
        <w:rPr>
          <w:rFonts w:ascii="Times New Roman"/>
          <w:noProof/>
          <w:lang w:bidi="ar-SA"/>
        </w:rPr>
        <w:drawing>
          <wp:inline distT="0" distB="0" distL="0" distR="0" wp14:anchorId="28B52638" wp14:editId="488806F0">
            <wp:extent cx="6378821" cy="241858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6378821" cy="2418588"/>
                    </a:xfrm>
                    <a:prstGeom prst="rect">
                      <a:avLst/>
                    </a:prstGeom>
                  </pic:spPr>
                </pic:pic>
              </a:graphicData>
            </a:graphic>
          </wp:inline>
        </w:drawing>
      </w:r>
    </w:p>
    <w:p w:rsidR="009D394D" w:rsidRDefault="009D394D" w:rsidP="009D394D">
      <w:pPr>
        <w:widowControl/>
        <w:autoSpaceDE/>
        <w:autoSpaceDN/>
        <w:ind w:left="284"/>
        <w:jc w:val="center"/>
        <w:rPr>
          <w:rFonts w:ascii="Times New Roman" w:eastAsia="Times New Roman" w:hAnsi="Times New Roman" w:cs="Times New Roman"/>
          <w:b/>
          <w:color w:val="1641BA"/>
          <w:sz w:val="28"/>
          <w:szCs w:val="28"/>
          <w:lang w:val="en-US" w:bidi="ar-SA"/>
        </w:rPr>
      </w:pPr>
      <w:bookmarkStart w:id="0" w:name="_GoBack"/>
      <w:bookmarkEnd w:id="0"/>
    </w:p>
    <w:p w:rsidR="009D394D" w:rsidRPr="009D394D" w:rsidRDefault="009D394D" w:rsidP="009D394D">
      <w:pPr>
        <w:widowControl/>
        <w:autoSpaceDE/>
        <w:autoSpaceDN/>
        <w:ind w:left="284"/>
        <w:jc w:val="center"/>
        <w:rPr>
          <w:rFonts w:ascii="Times New Roman" w:eastAsia="Times New Roman" w:hAnsi="Times New Roman" w:cs="Times New Roman"/>
          <w:b/>
          <w:color w:val="1641BA"/>
          <w:sz w:val="28"/>
          <w:szCs w:val="28"/>
          <w:lang w:val="en-US" w:bidi="ar-SA"/>
        </w:rPr>
      </w:pPr>
      <w:r w:rsidRPr="009D394D">
        <w:rPr>
          <w:rFonts w:ascii="Times New Roman" w:eastAsia="Times New Roman" w:hAnsi="Times New Roman" w:cs="Times New Roman"/>
          <w:b/>
          <w:color w:val="1641BA"/>
          <w:sz w:val="28"/>
          <w:szCs w:val="28"/>
          <w:lang w:val="en-US" w:bidi="ar-SA"/>
        </w:rPr>
        <w:t>Opportunities for development of tourism of Siberian region and neighboring areas</w:t>
      </w:r>
    </w:p>
    <w:p w:rsidR="009D394D" w:rsidRDefault="009D394D" w:rsidP="009D394D">
      <w:pPr>
        <w:widowControl/>
        <w:tabs>
          <w:tab w:val="left" w:pos="10632"/>
        </w:tabs>
        <w:autoSpaceDE/>
        <w:autoSpaceDN/>
        <w:ind w:left="284" w:right="425"/>
        <w:jc w:val="both"/>
        <w:rPr>
          <w:rFonts w:ascii="Times New Roman" w:eastAsia="Times New Roman" w:hAnsi="Times New Roman" w:cs="Times New Roman"/>
          <w:b/>
          <w:lang w:val="en-US" w:bidi="ar-SA"/>
        </w:rPr>
      </w:pPr>
    </w:p>
    <w:p w:rsidR="009D394D" w:rsidRPr="00FA481C" w:rsidRDefault="009D394D" w:rsidP="009D394D">
      <w:pPr>
        <w:widowControl/>
        <w:tabs>
          <w:tab w:val="left" w:pos="10632"/>
        </w:tabs>
        <w:autoSpaceDE/>
        <w:autoSpaceDN/>
        <w:ind w:left="284" w:right="425"/>
        <w:jc w:val="both"/>
        <w:rPr>
          <w:rFonts w:ascii="Times New Roman" w:eastAsia="Times New Roman" w:hAnsi="Times New Roman" w:cs="Times New Roman"/>
          <w:b/>
          <w:lang w:val="en-US" w:bidi="ar-SA"/>
        </w:rPr>
      </w:pPr>
      <w:r w:rsidRPr="00FA481C">
        <w:rPr>
          <w:rFonts w:ascii="Times New Roman" w:eastAsia="Times New Roman" w:hAnsi="Times New Roman" w:cs="Times New Roman"/>
          <w:b/>
          <w:lang w:val="en-US" w:bidi="ar-SA"/>
        </w:rPr>
        <w:t xml:space="preserve">On behalf of the National research Tomsk state university and Tomsk regional branch of Russian Geographic society </w:t>
      </w:r>
      <w:proofErr w:type="spellStart"/>
      <w:r w:rsidRPr="00FA481C">
        <w:rPr>
          <w:rFonts w:ascii="Times New Roman" w:eastAsia="Times New Roman" w:hAnsi="Times New Roman" w:cs="Times New Roman"/>
          <w:b/>
          <w:lang w:val="en-US" w:bidi="ar-SA"/>
        </w:rPr>
        <w:t>auspiced</w:t>
      </w:r>
      <w:proofErr w:type="spellEnd"/>
      <w:r w:rsidRPr="00FA481C">
        <w:rPr>
          <w:rFonts w:ascii="Times New Roman" w:eastAsia="Times New Roman" w:hAnsi="Times New Roman" w:cs="Times New Roman"/>
          <w:b/>
          <w:lang w:val="en-US" w:bidi="ar-SA"/>
        </w:rPr>
        <w:t xml:space="preserve"> by the Department of culture and tourism of Tomsk region and the Department of general education of Tomsk region are delighted to host the 1</w:t>
      </w:r>
      <w:r>
        <w:rPr>
          <w:rFonts w:ascii="Times New Roman" w:eastAsia="Times New Roman" w:hAnsi="Times New Roman" w:cs="Times New Roman"/>
          <w:b/>
          <w:lang w:val="en-US" w:bidi="ar-SA"/>
        </w:rPr>
        <w:t>9</w:t>
      </w:r>
      <w:r w:rsidRPr="00FA481C">
        <w:rPr>
          <w:rFonts w:ascii="Times New Roman" w:eastAsia="Times New Roman" w:hAnsi="Times New Roman" w:cs="Times New Roman"/>
          <w:b/>
          <w:vertAlign w:val="superscript"/>
          <w:lang w:val="en-US" w:bidi="ar-SA"/>
        </w:rPr>
        <w:t>th</w:t>
      </w:r>
      <w:r w:rsidRPr="00FA481C">
        <w:rPr>
          <w:rFonts w:ascii="Times New Roman" w:eastAsia="Times New Roman" w:hAnsi="Times New Roman" w:cs="Times New Roman"/>
          <w:b/>
          <w:lang w:val="en-US" w:bidi="ar-SA"/>
        </w:rPr>
        <w:t xml:space="preserve"> theoretical and practical conference with international participation taking place October 27–28, 2022</w:t>
      </w:r>
    </w:p>
    <w:p w:rsidR="009D394D" w:rsidRPr="00FA481C" w:rsidRDefault="009D394D" w:rsidP="009D394D">
      <w:pPr>
        <w:widowControl/>
        <w:tabs>
          <w:tab w:val="left" w:pos="10632"/>
        </w:tabs>
        <w:autoSpaceDE/>
        <w:autoSpaceDN/>
        <w:ind w:left="284" w:right="425"/>
        <w:rPr>
          <w:rFonts w:ascii="Times New Roman" w:eastAsia="Times New Roman" w:hAnsi="Times New Roman" w:cs="Times New Roman"/>
          <w:b/>
          <w:color w:val="1641BA"/>
          <w:lang w:val="en-US" w:bidi="ar-SA"/>
        </w:rPr>
      </w:pPr>
    </w:p>
    <w:p w:rsidR="009D394D" w:rsidRPr="00FA481C" w:rsidRDefault="009D394D" w:rsidP="009D394D">
      <w:pPr>
        <w:widowControl/>
        <w:autoSpaceDE/>
        <w:autoSpaceDN/>
        <w:ind w:left="284"/>
        <w:jc w:val="center"/>
        <w:rPr>
          <w:rFonts w:ascii="Times New Roman" w:eastAsia="Times New Roman" w:hAnsi="Times New Roman" w:cs="Times New Roman"/>
          <w:b/>
          <w:color w:val="1641BA"/>
          <w:lang w:val="en-US" w:bidi="ar-SA"/>
        </w:rPr>
      </w:pPr>
      <w:r w:rsidRPr="00FA481C">
        <w:rPr>
          <w:rFonts w:ascii="Times New Roman" w:eastAsia="Times New Roman" w:hAnsi="Times New Roman" w:cs="Times New Roman"/>
          <w:b/>
          <w:color w:val="1641BA"/>
          <w:lang w:val="en-US" w:bidi="ar-SA"/>
        </w:rPr>
        <w:t>Opportunities for development of tourism of Siberian region and neighboring areas</w:t>
      </w:r>
    </w:p>
    <w:p w:rsidR="009D394D" w:rsidRPr="00FA481C" w:rsidRDefault="009D394D" w:rsidP="009D394D">
      <w:pPr>
        <w:widowControl/>
        <w:autoSpaceDE/>
        <w:autoSpaceDN/>
        <w:ind w:left="284" w:firstLine="397"/>
        <w:jc w:val="both"/>
        <w:rPr>
          <w:rFonts w:ascii="Times New Roman" w:eastAsia="Times New Roman" w:hAnsi="Times New Roman" w:cs="Times New Roman"/>
          <w:b/>
          <w:color w:val="1641BA"/>
          <w:lang w:val="en-US" w:bidi="ar-SA"/>
        </w:rPr>
      </w:pPr>
    </w:p>
    <w:p w:rsidR="009D394D" w:rsidRPr="00FA481C" w:rsidRDefault="009D394D" w:rsidP="009D394D">
      <w:pPr>
        <w:widowControl/>
        <w:autoSpaceDE/>
        <w:autoSpaceDN/>
        <w:ind w:firstLine="397"/>
        <w:jc w:val="both"/>
        <w:rPr>
          <w:rFonts w:ascii="Times New Roman" w:eastAsia="Times New Roman" w:hAnsi="Times New Roman" w:cs="Times New Roman"/>
          <w:b/>
          <w:color w:val="1641BA"/>
          <w:lang w:val="en-US" w:bidi="ar-SA"/>
        </w:rPr>
      </w:pPr>
      <w:r w:rsidRPr="00FA481C">
        <w:rPr>
          <w:rFonts w:ascii="Times New Roman" w:eastAsia="Times New Roman" w:hAnsi="Times New Roman" w:cs="Times New Roman"/>
          <w:b/>
          <w:color w:val="1641BA"/>
          <w:lang w:val="en-US" w:bidi="ar-SA"/>
        </w:rPr>
        <w:t>Proposed topic areas</w:t>
      </w:r>
    </w:p>
    <w:p w:rsidR="009D394D" w:rsidRPr="00FA481C" w:rsidRDefault="009D394D" w:rsidP="009D394D">
      <w:pPr>
        <w:widowControl/>
        <w:autoSpaceDE/>
        <w:autoSpaceDN/>
        <w:ind w:left="397"/>
        <w:jc w:val="both"/>
        <w:rPr>
          <w:rFonts w:ascii="Times New Roman" w:eastAsia="Times New Roman" w:hAnsi="Times New Roman" w:cs="Times New Roman"/>
          <w:lang w:bidi="ar-SA"/>
        </w:rPr>
      </w:pPr>
    </w:p>
    <w:p w:rsidR="009D394D" w:rsidRPr="00FA481C" w:rsidRDefault="009D394D" w:rsidP="009D394D">
      <w:pPr>
        <w:widowControl/>
        <w:numPr>
          <w:ilvl w:val="0"/>
          <w:numId w:val="1"/>
        </w:numPr>
        <w:tabs>
          <w:tab w:val="num" w:pos="720"/>
        </w:tabs>
        <w:autoSpaceDE/>
        <w:autoSpaceDN/>
        <w:ind w:left="397" w:firstLine="0"/>
        <w:jc w:val="both"/>
        <w:rPr>
          <w:rFonts w:ascii="Times New Roman" w:eastAsia="Times New Roman" w:hAnsi="Times New Roman" w:cs="Times New Roman"/>
          <w:lang w:val="en-US" w:bidi="ar-SA"/>
        </w:rPr>
      </w:pPr>
      <w:r w:rsidRPr="00FA481C">
        <w:rPr>
          <w:rFonts w:ascii="Times New Roman" w:eastAsia="Times New Roman" w:hAnsi="Times New Roman" w:cs="Times New Roman"/>
          <w:lang w:val="en-US" w:bidi="ar-SA"/>
        </w:rPr>
        <w:t>Regional tourism and hospitality sphere as the factor of economic areas development;</w:t>
      </w:r>
    </w:p>
    <w:p w:rsidR="009D394D" w:rsidRPr="00FA481C" w:rsidRDefault="009D394D" w:rsidP="009D394D">
      <w:pPr>
        <w:widowControl/>
        <w:numPr>
          <w:ilvl w:val="0"/>
          <w:numId w:val="1"/>
        </w:numPr>
        <w:tabs>
          <w:tab w:val="num" w:pos="720"/>
        </w:tabs>
        <w:autoSpaceDE/>
        <w:autoSpaceDN/>
        <w:ind w:left="397" w:firstLine="0"/>
        <w:jc w:val="both"/>
        <w:rPr>
          <w:rFonts w:ascii="Times New Roman" w:eastAsia="Times New Roman" w:hAnsi="Times New Roman" w:cs="Times New Roman"/>
          <w:lang w:val="en-US" w:bidi="ar-SA"/>
        </w:rPr>
      </w:pPr>
      <w:r w:rsidRPr="00FA481C">
        <w:rPr>
          <w:rFonts w:ascii="Times New Roman" w:eastAsia="Times New Roman" w:hAnsi="Times New Roman" w:cs="Times New Roman"/>
          <w:lang w:val="en-US" w:bidi="ar-SA"/>
        </w:rPr>
        <w:t>Regional aspects of sustainable tourism development: problems and tendencies;</w:t>
      </w:r>
    </w:p>
    <w:p w:rsidR="009D394D" w:rsidRPr="00FA481C" w:rsidRDefault="009D394D" w:rsidP="009D394D">
      <w:pPr>
        <w:widowControl/>
        <w:numPr>
          <w:ilvl w:val="0"/>
          <w:numId w:val="1"/>
        </w:numPr>
        <w:tabs>
          <w:tab w:val="num" w:pos="720"/>
        </w:tabs>
        <w:autoSpaceDE/>
        <w:autoSpaceDN/>
        <w:ind w:left="397" w:firstLine="0"/>
        <w:jc w:val="both"/>
        <w:rPr>
          <w:rFonts w:ascii="Times New Roman" w:eastAsia="Times New Roman" w:hAnsi="Times New Roman" w:cs="Times New Roman"/>
          <w:lang w:val="en-US" w:bidi="ar-SA"/>
        </w:rPr>
      </w:pPr>
      <w:r w:rsidRPr="00FA481C">
        <w:rPr>
          <w:rFonts w:ascii="Times New Roman" w:eastAsia="Times New Roman" w:hAnsi="Times New Roman" w:cs="Times New Roman"/>
          <w:lang w:val="en-US" w:bidi="ar-SA"/>
        </w:rPr>
        <w:t>Problems and prospects of using tourist and recreation potential of Siberian region;</w:t>
      </w:r>
    </w:p>
    <w:p w:rsidR="009D394D" w:rsidRPr="00FA481C" w:rsidRDefault="009D394D" w:rsidP="009D394D">
      <w:pPr>
        <w:widowControl/>
        <w:numPr>
          <w:ilvl w:val="0"/>
          <w:numId w:val="1"/>
        </w:numPr>
        <w:tabs>
          <w:tab w:val="num" w:pos="720"/>
        </w:tabs>
        <w:autoSpaceDE/>
        <w:autoSpaceDN/>
        <w:ind w:left="397" w:firstLine="0"/>
        <w:jc w:val="both"/>
        <w:rPr>
          <w:rFonts w:ascii="Times New Roman" w:eastAsia="Times New Roman" w:hAnsi="Times New Roman" w:cs="Times New Roman"/>
          <w:lang w:val="en-US" w:bidi="ar-SA"/>
        </w:rPr>
      </w:pPr>
      <w:r w:rsidRPr="00FA481C">
        <w:rPr>
          <w:rFonts w:ascii="Times New Roman" w:eastAsia="Times New Roman" w:hAnsi="Times New Roman" w:cs="Times New Roman"/>
          <w:lang w:val="en-US" w:bidi="ar-SA"/>
        </w:rPr>
        <w:t>Geographical factors as the conditions of tourism development;</w:t>
      </w:r>
    </w:p>
    <w:p w:rsidR="009D394D" w:rsidRPr="00FA481C" w:rsidRDefault="009D394D" w:rsidP="009D394D">
      <w:pPr>
        <w:widowControl/>
        <w:numPr>
          <w:ilvl w:val="0"/>
          <w:numId w:val="1"/>
        </w:numPr>
        <w:tabs>
          <w:tab w:val="num" w:pos="720"/>
        </w:tabs>
        <w:autoSpaceDE/>
        <w:autoSpaceDN/>
        <w:ind w:left="397" w:firstLine="0"/>
        <w:jc w:val="both"/>
        <w:rPr>
          <w:rFonts w:ascii="Times New Roman" w:eastAsia="Times New Roman" w:hAnsi="Times New Roman" w:cs="Times New Roman"/>
          <w:lang w:val="en-US" w:bidi="ar-SA"/>
        </w:rPr>
      </w:pPr>
      <w:r w:rsidRPr="00FA481C">
        <w:rPr>
          <w:rFonts w:ascii="Times New Roman" w:eastAsia="Times New Roman" w:hAnsi="Times New Roman" w:cs="Times New Roman"/>
          <w:shd w:val="clear" w:color="auto" w:fill="FFFFFF"/>
          <w:lang w:val="en-US" w:bidi="ar-SA"/>
        </w:rPr>
        <w:t>Ancient "</w:t>
      </w:r>
      <w:proofErr w:type="spellStart"/>
      <w:r w:rsidRPr="00FA481C">
        <w:rPr>
          <w:rFonts w:ascii="Times New Roman" w:eastAsia="Times New Roman" w:hAnsi="Times New Roman" w:cs="Times New Roman"/>
          <w:shd w:val="clear" w:color="auto" w:fill="FFFFFF"/>
          <w:lang w:val="en-US" w:bidi="ar-SA"/>
        </w:rPr>
        <w:t>Lukomorye</w:t>
      </w:r>
      <w:proofErr w:type="spellEnd"/>
      <w:r w:rsidRPr="00FA481C">
        <w:rPr>
          <w:rFonts w:ascii="Times New Roman" w:eastAsia="Times New Roman" w:hAnsi="Times New Roman" w:cs="Times New Roman"/>
          <w:shd w:val="clear" w:color="auto" w:fill="FFFFFF"/>
          <w:lang w:val="en-US" w:bidi="ar-SA"/>
        </w:rPr>
        <w:t>" in regional aspects of tourism development;</w:t>
      </w:r>
    </w:p>
    <w:p w:rsidR="009D394D" w:rsidRPr="00FA481C" w:rsidRDefault="009D394D" w:rsidP="009D394D">
      <w:pPr>
        <w:widowControl/>
        <w:numPr>
          <w:ilvl w:val="0"/>
          <w:numId w:val="1"/>
        </w:numPr>
        <w:tabs>
          <w:tab w:val="num" w:pos="720"/>
        </w:tabs>
        <w:autoSpaceDE/>
        <w:autoSpaceDN/>
        <w:ind w:left="397" w:firstLine="0"/>
        <w:jc w:val="both"/>
        <w:rPr>
          <w:rFonts w:ascii="Times New Roman" w:eastAsia="Times New Roman" w:hAnsi="Times New Roman" w:cs="Times New Roman"/>
          <w:lang w:val="en-US" w:bidi="ar-SA"/>
        </w:rPr>
      </w:pPr>
      <w:r w:rsidRPr="00FA481C">
        <w:rPr>
          <w:rFonts w:ascii="Times New Roman" w:eastAsia="Times New Roman" w:hAnsi="Times New Roman" w:cs="Times New Roman"/>
          <w:lang w:val="en-US" w:bidi="ar-SA"/>
        </w:rPr>
        <w:t>Development of noncommercial types of tourism (social, child's, amateur);</w:t>
      </w:r>
    </w:p>
    <w:p w:rsidR="009D394D" w:rsidRPr="00FA481C" w:rsidRDefault="009D394D" w:rsidP="009D394D">
      <w:pPr>
        <w:widowControl/>
        <w:numPr>
          <w:ilvl w:val="0"/>
          <w:numId w:val="1"/>
        </w:numPr>
        <w:tabs>
          <w:tab w:val="num" w:pos="720"/>
        </w:tabs>
        <w:autoSpaceDE/>
        <w:autoSpaceDN/>
        <w:ind w:left="397" w:firstLine="0"/>
        <w:jc w:val="both"/>
        <w:rPr>
          <w:rFonts w:ascii="Times New Roman" w:eastAsia="Times New Roman" w:hAnsi="Times New Roman" w:cs="Times New Roman"/>
          <w:lang w:val="en-US" w:bidi="ar-SA"/>
        </w:rPr>
      </w:pPr>
      <w:r w:rsidRPr="00FA481C">
        <w:rPr>
          <w:rFonts w:ascii="Times New Roman" w:eastAsia="Times New Roman" w:hAnsi="Times New Roman" w:cs="Times New Roman"/>
          <w:lang w:val="en-US" w:bidi="ar-SA"/>
        </w:rPr>
        <w:t>Museum and exhibition business in regional tourism development;</w:t>
      </w:r>
    </w:p>
    <w:p w:rsidR="009D394D" w:rsidRPr="00FA481C" w:rsidRDefault="009D394D" w:rsidP="009D394D">
      <w:pPr>
        <w:widowControl/>
        <w:numPr>
          <w:ilvl w:val="0"/>
          <w:numId w:val="1"/>
        </w:numPr>
        <w:tabs>
          <w:tab w:val="num" w:pos="720"/>
        </w:tabs>
        <w:autoSpaceDE/>
        <w:autoSpaceDN/>
        <w:ind w:left="397" w:firstLine="0"/>
        <w:jc w:val="both"/>
        <w:rPr>
          <w:rFonts w:ascii="Times New Roman" w:eastAsia="Times New Roman" w:hAnsi="Times New Roman" w:cs="Times New Roman"/>
          <w:lang w:val="en-US" w:bidi="ar-SA"/>
        </w:rPr>
      </w:pPr>
      <w:r w:rsidRPr="00FA481C">
        <w:rPr>
          <w:rFonts w:ascii="Times New Roman" w:eastAsia="Times New Roman" w:hAnsi="Times New Roman" w:cs="Times New Roman"/>
          <w:lang w:val="en-US" w:bidi="ar-SA"/>
        </w:rPr>
        <w:t>Manpower training for tourism and hospitality sphere.</w:t>
      </w:r>
    </w:p>
    <w:p w:rsidR="009D394D" w:rsidRPr="00FA481C" w:rsidRDefault="009D394D" w:rsidP="009D394D">
      <w:pPr>
        <w:widowControl/>
        <w:autoSpaceDE/>
        <w:autoSpaceDN/>
        <w:ind w:left="397"/>
        <w:jc w:val="both"/>
        <w:rPr>
          <w:rFonts w:ascii="Times New Roman" w:eastAsia="Times New Roman" w:hAnsi="Times New Roman" w:cs="Times New Roman"/>
          <w:lang w:val="en-US" w:bidi="ar-SA"/>
        </w:rPr>
      </w:pPr>
    </w:p>
    <w:p w:rsidR="009D394D" w:rsidRPr="00FA481C" w:rsidRDefault="009D394D" w:rsidP="009D394D">
      <w:pPr>
        <w:widowControl/>
        <w:autoSpaceDE/>
        <w:autoSpaceDN/>
        <w:ind w:left="397"/>
        <w:jc w:val="both"/>
        <w:rPr>
          <w:rFonts w:ascii="Times New Roman" w:eastAsia="Times New Roman" w:hAnsi="Times New Roman" w:cs="Times New Roman"/>
          <w:b/>
          <w:color w:val="333399"/>
          <w:lang w:val="en-US" w:bidi="ar-SA"/>
        </w:rPr>
      </w:pPr>
      <w:r w:rsidRPr="00FA481C">
        <w:rPr>
          <w:rFonts w:ascii="Times New Roman" w:eastAsia="Times New Roman" w:hAnsi="Times New Roman" w:cs="Times New Roman"/>
          <w:b/>
          <w:color w:val="333399"/>
          <w:lang w:val="en-US" w:bidi="ar-SA"/>
        </w:rPr>
        <w:t>Types of conference sessions</w:t>
      </w:r>
    </w:p>
    <w:p w:rsidR="009D394D" w:rsidRPr="00FA481C" w:rsidRDefault="009D394D" w:rsidP="009D394D">
      <w:pPr>
        <w:widowControl/>
        <w:autoSpaceDE/>
        <w:autoSpaceDN/>
        <w:ind w:left="397"/>
        <w:jc w:val="both"/>
        <w:rPr>
          <w:rFonts w:ascii="Times New Roman" w:eastAsia="Times New Roman" w:hAnsi="Times New Roman" w:cs="Times New Roman"/>
          <w:lang w:val="en-US" w:bidi="ar-SA"/>
        </w:rPr>
      </w:pPr>
    </w:p>
    <w:p w:rsidR="009D394D" w:rsidRPr="00FA481C" w:rsidRDefault="009D394D" w:rsidP="009D394D">
      <w:pPr>
        <w:widowControl/>
        <w:autoSpaceDE/>
        <w:autoSpaceDN/>
        <w:ind w:left="397"/>
        <w:jc w:val="both"/>
        <w:rPr>
          <w:rFonts w:ascii="Times New Roman" w:eastAsia="Times New Roman" w:hAnsi="Times New Roman" w:cs="Times New Roman"/>
          <w:lang w:val="en-US" w:bidi="ar-SA"/>
        </w:rPr>
      </w:pPr>
      <w:r w:rsidRPr="00FA481C">
        <w:rPr>
          <w:rFonts w:ascii="Times New Roman" w:eastAsia="Times New Roman" w:hAnsi="Times New Roman" w:cs="Times New Roman"/>
          <w:lang w:val="en-US" w:bidi="ar-SA"/>
        </w:rPr>
        <w:t xml:space="preserve">• </w:t>
      </w:r>
      <w:proofErr w:type="gramStart"/>
      <w:r w:rsidRPr="00FA481C">
        <w:rPr>
          <w:rFonts w:ascii="Times New Roman" w:eastAsia="Times New Roman" w:hAnsi="Times New Roman" w:cs="Times New Roman"/>
          <w:lang w:val="en-US" w:bidi="ar-SA"/>
        </w:rPr>
        <w:t>presentation</w:t>
      </w:r>
      <w:proofErr w:type="gramEnd"/>
      <w:r w:rsidRPr="00FA481C">
        <w:rPr>
          <w:rFonts w:ascii="Times New Roman" w:eastAsia="Times New Roman" w:hAnsi="Times New Roman" w:cs="Times New Roman"/>
          <w:lang w:val="en-US" w:bidi="ar-SA"/>
        </w:rPr>
        <w:t xml:space="preserve"> at the plenary session</w:t>
      </w:r>
    </w:p>
    <w:p w:rsidR="009D394D" w:rsidRPr="00FA481C" w:rsidRDefault="009D394D" w:rsidP="009D394D">
      <w:pPr>
        <w:widowControl/>
        <w:autoSpaceDE/>
        <w:autoSpaceDN/>
        <w:ind w:left="397"/>
        <w:jc w:val="both"/>
        <w:rPr>
          <w:rFonts w:ascii="Times New Roman" w:eastAsia="Times New Roman" w:hAnsi="Times New Roman" w:cs="Times New Roman"/>
          <w:lang w:val="en-US" w:bidi="ar-SA"/>
        </w:rPr>
      </w:pPr>
      <w:r w:rsidRPr="00FA481C">
        <w:rPr>
          <w:rFonts w:ascii="Times New Roman" w:eastAsia="Times New Roman" w:hAnsi="Times New Roman" w:cs="Times New Roman"/>
          <w:lang w:val="en-US" w:bidi="ar-SA"/>
        </w:rPr>
        <w:t xml:space="preserve">• </w:t>
      </w:r>
      <w:proofErr w:type="gramStart"/>
      <w:r w:rsidRPr="00FA481C">
        <w:rPr>
          <w:rFonts w:ascii="Times New Roman" w:eastAsia="Times New Roman" w:hAnsi="Times New Roman" w:cs="Times New Roman"/>
          <w:lang w:val="en-US" w:bidi="ar-SA"/>
        </w:rPr>
        <w:t>presentation</w:t>
      </w:r>
      <w:proofErr w:type="gramEnd"/>
      <w:r w:rsidRPr="00FA481C">
        <w:rPr>
          <w:rFonts w:ascii="Times New Roman" w:eastAsia="Times New Roman" w:hAnsi="Times New Roman" w:cs="Times New Roman"/>
          <w:lang w:val="en-US" w:bidi="ar-SA"/>
        </w:rPr>
        <w:t xml:space="preserve"> at the workshop</w:t>
      </w:r>
    </w:p>
    <w:p w:rsidR="009D394D" w:rsidRDefault="009D394D" w:rsidP="009D394D">
      <w:pPr>
        <w:widowControl/>
        <w:autoSpaceDE/>
        <w:autoSpaceDN/>
        <w:ind w:left="397"/>
        <w:jc w:val="both"/>
        <w:rPr>
          <w:rFonts w:ascii="Times New Roman" w:eastAsia="Times New Roman" w:hAnsi="Times New Roman" w:cs="Times New Roman"/>
          <w:lang w:val="en-US" w:bidi="ar-SA"/>
        </w:rPr>
      </w:pPr>
      <w:r w:rsidRPr="00FA481C">
        <w:rPr>
          <w:rFonts w:ascii="Times New Roman" w:eastAsia="Times New Roman" w:hAnsi="Times New Roman" w:cs="Times New Roman"/>
          <w:lang w:val="en-US" w:bidi="ar-SA"/>
        </w:rPr>
        <w:t xml:space="preserve">• </w:t>
      </w:r>
      <w:proofErr w:type="gramStart"/>
      <w:r w:rsidRPr="00FA481C">
        <w:rPr>
          <w:rFonts w:ascii="Times New Roman" w:eastAsia="Times New Roman" w:hAnsi="Times New Roman" w:cs="Times New Roman"/>
          <w:lang w:val="en-US" w:bidi="ar-SA"/>
        </w:rPr>
        <w:t>publication</w:t>
      </w:r>
      <w:proofErr w:type="gramEnd"/>
      <w:r w:rsidRPr="00FA481C">
        <w:rPr>
          <w:rFonts w:ascii="Times New Roman" w:eastAsia="Times New Roman" w:hAnsi="Times New Roman" w:cs="Times New Roman"/>
          <w:lang w:val="en-US" w:bidi="ar-SA"/>
        </w:rPr>
        <w:t xml:space="preserve"> without attending the conference</w:t>
      </w:r>
    </w:p>
    <w:p w:rsidR="009D394D" w:rsidRPr="00FA481C" w:rsidRDefault="009D394D" w:rsidP="009D394D">
      <w:pPr>
        <w:widowControl/>
        <w:autoSpaceDE/>
        <w:autoSpaceDN/>
        <w:ind w:left="397"/>
        <w:jc w:val="both"/>
        <w:rPr>
          <w:rFonts w:ascii="Times New Roman" w:eastAsia="Times New Roman" w:hAnsi="Times New Roman" w:cs="Times New Roman"/>
          <w:lang w:val="en-US" w:bidi="ar-SA"/>
        </w:rPr>
      </w:pPr>
      <w:r w:rsidRPr="00FA481C">
        <w:rPr>
          <w:rFonts w:ascii="Times New Roman" w:eastAsia="Times New Roman" w:hAnsi="Times New Roman" w:cs="Times New Roman"/>
          <w:lang w:val="en-US" w:bidi="ar-SA"/>
        </w:rPr>
        <w:t xml:space="preserve">• </w:t>
      </w:r>
      <w:proofErr w:type="gramStart"/>
      <w:r w:rsidRPr="00FA481C">
        <w:rPr>
          <w:rFonts w:ascii="Times New Roman" w:eastAsia="Times New Roman" w:hAnsi="Times New Roman" w:cs="Times New Roman"/>
          <w:lang w:val="en-US" w:bidi="ar-SA"/>
        </w:rPr>
        <w:t>online</w:t>
      </w:r>
      <w:proofErr w:type="gramEnd"/>
      <w:r w:rsidRPr="00FA481C">
        <w:rPr>
          <w:rFonts w:ascii="Times New Roman" w:eastAsia="Times New Roman" w:hAnsi="Times New Roman" w:cs="Times New Roman"/>
          <w:lang w:val="en-US" w:bidi="ar-SA"/>
        </w:rPr>
        <w:t xml:space="preserve"> participation</w:t>
      </w:r>
    </w:p>
    <w:p w:rsidR="009D394D" w:rsidRPr="00FA481C" w:rsidRDefault="009D394D" w:rsidP="009D394D">
      <w:pPr>
        <w:widowControl/>
        <w:autoSpaceDE/>
        <w:autoSpaceDN/>
        <w:ind w:firstLine="397"/>
        <w:jc w:val="both"/>
        <w:rPr>
          <w:rFonts w:ascii="Times New Roman" w:eastAsia="Times New Roman" w:hAnsi="Times New Roman" w:cs="Times New Roman"/>
          <w:b/>
          <w:color w:val="1641BA"/>
          <w:lang w:val="en-US" w:bidi="ar-SA"/>
        </w:rPr>
      </w:pPr>
    </w:p>
    <w:p w:rsidR="009D394D" w:rsidRPr="00FA481C" w:rsidRDefault="009D394D" w:rsidP="009D394D">
      <w:pPr>
        <w:widowControl/>
        <w:autoSpaceDE/>
        <w:autoSpaceDN/>
        <w:ind w:firstLine="397"/>
        <w:jc w:val="both"/>
        <w:rPr>
          <w:rFonts w:ascii="Times New Roman" w:eastAsia="Times New Roman" w:hAnsi="Times New Roman" w:cs="Times New Roman"/>
          <w:bCs/>
          <w:lang w:val="en-US" w:bidi="ar-SA"/>
        </w:rPr>
      </w:pPr>
      <w:r w:rsidRPr="00FA481C">
        <w:rPr>
          <w:rFonts w:ascii="Times New Roman" w:eastAsia="Times New Roman" w:hAnsi="Times New Roman" w:cs="Times New Roman"/>
          <w:b/>
          <w:color w:val="1641BA"/>
          <w:lang w:val="en-US" w:bidi="ar-SA"/>
        </w:rPr>
        <w:t xml:space="preserve">Conference languages: </w:t>
      </w:r>
      <w:r w:rsidRPr="00FA481C">
        <w:rPr>
          <w:rFonts w:ascii="Times New Roman" w:eastAsia="Times New Roman" w:hAnsi="Times New Roman" w:cs="Times New Roman"/>
          <w:bCs/>
          <w:lang w:val="en-US" w:bidi="ar-SA"/>
        </w:rPr>
        <w:t>Russian, English</w:t>
      </w:r>
    </w:p>
    <w:p w:rsidR="009D394D" w:rsidRPr="00FA481C" w:rsidRDefault="009D394D" w:rsidP="009D394D">
      <w:pPr>
        <w:widowControl/>
        <w:autoSpaceDE/>
        <w:autoSpaceDN/>
        <w:ind w:firstLine="397"/>
        <w:jc w:val="both"/>
        <w:rPr>
          <w:rFonts w:ascii="Times New Roman" w:eastAsia="Times New Roman" w:hAnsi="Times New Roman" w:cs="Times New Roman"/>
          <w:b/>
          <w:color w:val="1641BA"/>
          <w:lang w:val="en-US" w:bidi="ar-SA"/>
        </w:rPr>
      </w:pPr>
    </w:p>
    <w:p w:rsidR="009D394D" w:rsidRPr="00FA481C" w:rsidRDefault="009D394D" w:rsidP="009D394D">
      <w:pPr>
        <w:widowControl/>
        <w:autoSpaceDE/>
        <w:autoSpaceDN/>
        <w:ind w:firstLine="397"/>
        <w:rPr>
          <w:rFonts w:ascii="Times New Roman" w:eastAsia="Times New Roman" w:hAnsi="Times New Roman" w:cs="Times New Roman"/>
          <w:b/>
          <w:color w:val="0000CC"/>
          <w:lang w:val="en-US" w:bidi="ar-SA"/>
        </w:rPr>
      </w:pPr>
      <w:r w:rsidRPr="00FA481C">
        <w:rPr>
          <w:rFonts w:ascii="Times New Roman" w:eastAsia="Times New Roman" w:hAnsi="Times New Roman" w:cs="Times New Roman"/>
          <w:b/>
          <w:color w:val="0000CC"/>
          <w:lang w:val="en-US" w:bidi="ar-SA"/>
        </w:rPr>
        <w:t xml:space="preserve">We are delighted to welcome to this event </w:t>
      </w:r>
    </w:p>
    <w:p w:rsidR="009D394D" w:rsidRPr="00FA481C" w:rsidRDefault="009D394D" w:rsidP="009D394D">
      <w:pPr>
        <w:widowControl/>
        <w:autoSpaceDE/>
        <w:autoSpaceDN/>
        <w:ind w:firstLine="397"/>
        <w:jc w:val="both"/>
        <w:rPr>
          <w:rFonts w:ascii="Times New Roman" w:eastAsia="Times New Roman" w:hAnsi="Times New Roman" w:cs="Times New Roman"/>
          <w:lang w:val="en-US" w:bidi="ar-SA"/>
        </w:rPr>
      </w:pPr>
    </w:p>
    <w:p w:rsidR="009D394D" w:rsidRPr="00FA481C" w:rsidRDefault="009D394D" w:rsidP="009D394D">
      <w:pPr>
        <w:widowControl/>
        <w:tabs>
          <w:tab w:val="left" w:pos="10632"/>
        </w:tabs>
        <w:autoSpaceDE/>
        <w:autoSpaceDN/>
        <w:ind w:right="425" w:firstLine="397"/>
        <w:jc w:val="both"/>
        <w:rPr>
          <w:rFonts w:ascii="Times New Roman" w:eastAsia="Times New Roman" w:hAnsi="Times New Roman" w:cs="Times New Roman"/>
          <w:lang w:val="en-US" w:bidi="ar-SA"/>
        </w:rPr>
      </w:pPr>
      <w:r w:rsidRPr="00FA481C">
        <w:rPr>
          <w:rFonts w:ascii="Times New Roman" w:eastAsia="Times New Roman" w:hAnsi="Times New Roman" w:cs="Times New Roman"/>
          <w:lang w:val="en-US" w:bidi="ar-SA"/>
        </w:rPr>
        <w:t>Research and educational institution staff members, public authorities and local government representatives, tourist enterprises, self-regulating tourist firm workers, students and other interested people.</w:t>
      </w:r>
    </w:p>
    <w:p w:rsidR="009D394D" w:rsidRPr="00FA481C" w:rsidRDefault="009D394D" w:rsidP="009D394D">
      <w:pPr>
        <w:widowControl/>
        <w:tabs>
          <w:tab w:val="left" w:pos="10632"/>
        </w:tabs>
        <w:autoSpaceDE/>
        <w:autoSpaceDN/>
        <w:ind w:right="425" w:firstLine="397"/>
        <w:jc w:val="both"/>
        <w:rPr>
          <w:rFonts w:ascii="Times New Roman" w:eastAsia="Times New Roman" w:hAnsi="Times New Roman" w:cs="Times New Roman"/>
          <w:lang w:val="en-US" w:bidi="ar-SA"/>
        </w:rPr>
      </w:pPr>
      <w:r w:rsidRPr="00FA481C">
        <w:rPr>
          <w:rFonts w:ascii="Times New Roman" w:eastAsia="Times New Roman" w:hAnsi="Times New Roman" w:cs="Times New Roman"/>
          <w:lang w:val="en-US" w:bidi="ar-SA"/>
        </w:rPr>
        <w:t xml:space="preserve">The collection of the conference publications is to be published by the beginning of the conference. An </w:t>
      </w:r>
      <w:r w:rsidRPr="00FA481C">
        <w:rPr>
          <w:rFonts w:ascii="Times New Roman" w:eastAsia="Times New Roman" w:hAnsi="Times New Roman" w:cs="Times New Roman"/>
          <w:b/>
          <w:lang w:val="en-US" w:bidi="ar-SA"/>
        </w:rPr>
        <w:t xml:space="preserve">ISBN </w:t>
      </w:r>
      <w:r w:rsidRPr="00FA481C">
        <w:rPr>
          <w:rFonts w:ascii="Times New Roman" w:eastAsia="Times New Roman" w:hAnsi="Times New Roman" w:cs="Times New Roman"/>
          <w:lang w:val="en-US" w:bidi="ar-SA"/>
        </w:rPr>
        <w:t>is assigned to the journal.</w:t>
      </w:r>
    </w:p>
    <w:p w:rsidR="009D394D" w:rsidRPr="00FA481C" w:rsidRDefault="009D394D" w:rsidP="009D394D">
      <w:pPr>
        <w:widowControl/>
        <w:tabs>
          <w:tab w:val="left" w:pos="10632"/>
        </w:tabs>
        <w:autoSpaceDE/>
        <w:autoSpaceDN/>
        <w:ind w:right="425" w:firstLine="397"/>
        <w:jc w:val="both"/>
        <w:rPr>
          <w:rFonts w:ascii="Times New Roman" w:eastAsia="Times New Roman" w:hAnsi="Times New Roman" w:cs="Times New Roman"/>
          <w:b/>
          <w:lang w:val="en-US" w:bidi="ar-SA"/>
        </w:rPr>
      </w:pPr>
    </w:p>
    <w:p w:rsidR="009D394D" w:rsidRPr="00FA481C" w:rsidRDefault="009D394D" w:rsidP="009D394D">
      <w:pPr>
        <w:widowControl/>
        <w:tabs>
          <w:tab w:val="left" w:pos="10632"/>
        </w:tabs>
        <w:autoSpaceDE/>
        <w:autoSpaceDN/>
        <w:ind w:right="425" w:firstLine="397"/>
        <w:jc w:val="both"/>
        <w:rPr>
          <w:rFonts w:ascii="Times New Roman" w:eastAsia="Times New Roman" w:hAnsi="Times New Roman" w:cs="Times New Roman"/>
          <w:lang w:val="en-US" w:bidi="ar-SA"/>
        </w:rPr>
      </w:pPr>
      <w:r w:rsidRPr="00FA481C">
        <w:rPr>
          <w:rFonts w:ascii="Times New Roman" w:eastAsia="Times New Roman" w:hAnsi="Times New Roman" w:cs="Times New Roman"/>
          <w:b/>
          <w:lang w:val="en-US" w:bidi="ar-SA"/>
        </w:rPr>
        <w:t xml:space="preserve">The papers </w:t>
      </w:r>
      <w:r w:rsidRPr="00FA481C">
        <w:rPr>
          <w:rFonts w:ascii="Times New Roman" w:eastAsia="Times New Roman" w:hAnsi="Times New Roman" w:cs="Times New Roman"/>
          <w:lang w:val="en-US" w:bidi="ar-SA"/>
        </w:rPr>
        <w:t>will be accepted till</w:t>
      </w:r>
      <w:r w:rsidRPr="00FA481C">
        <w:rPr>
          <w:rFonts w:ascii="Times New Roman" w:eastAsia="Times New Roman" w:hAnsi="Times New Roman" w:cs="Times New Roman"/>
          <w:b/>
          <w:lang w:val="en-US" w:bidi="ar-SA"/>
        </w:rPr>
        <w:t xml:space="preserve"> </w:t>
      </w:r>
      <w:r>
        <w:rPr>
          <w:rFonts w:ascii="Times New Roman" w:eastAsia="Times New Roman" w:hAnsi="Times New Roman" w:cs="Times New Roman"/>
          <w:b/>
          <w:lang w:val="en-US" w:bidi="ar-SA"/>
        </w:rPr>
        <w:t>September</w:t>
      </w:r>
      <w:r w:rsidRPr="00FA481C">
        <w:rPr>
          <w:rFonts w:ascii="Times New Roman" w:eastAsia="Times New Roman" w:hAnsi="Times New Roman" w:cs="Times New Roman"/>
          <w:b/>
          <w:lang w:val="en-US" w:bidi="ar-SA"/>
        </w:rPr>
        <w:t xml:space="preserve"> 30</w:t>
      </w:r>
      <w:r w:rsidRPr="00FA481C">
        <w:rPr>
          <w:rFonts w:ascii="Times New Roman" w:eastAsia="Times New Roman" w:hAnsi="Times New Roman" w:cs="Times New Roman"/>
          <w:b/>
          <w:bCs/>
          <w:lang w:val="en-US" w:bidi="ar-SA"/>
        </w:rPr>
        <w:t>, 20</w:t>
      </w:r>
      <w:r>
        <w:rPr>
          <w:rFonts w:ascii="Times New Roman" w:eastAsia="Times New Roman" w:hAnsi="Times New Roman" w:cs="Times New Roman"/>
          <w:b/>
          <w:bCs/>
          <w:lang w:val="en-US" w:bidi="ar-SA"/>
        </w:rPr>
        <w:t>22</w:t>
      </w:r>
      <w:r w:rsidRPr="00FA481C">
        <w:rPr>
          <w:rFonts w:ascii="Times New Roman" w:eastAsia="Times New Roman" w:hAnsi="Times New Roman" w:cs="Times New Roman"/>
          <w:b/>
          <w:bCs/>
          <w:lang w:val="en-US" w:bidi="ar-SA"/>
        </w:rPr>
        <w:t xml:space="preserve">. </w:t>
      </w:r>
      <w:r w:rsidRPr="00FA481C">
        <w:rPr>
          <w:rFonts w:ascii="Times New Roman" w:eastAsia="Times New Roman" w:hAnsi="Times New Roman" w:cs="Times New Roman"/>
          <w:bCs/>
          <w:lang w:val="en-US" w:bidi="ar-SA"/>
        </w:rPr>
        <w:t>The papers are to be sent by e-mail</w:t>
      </w:r>
      <w:r w:rsidRPr="00FA481C">
        <w:rPr>
          <w:rFonts w:ascii="Times New Roman" w:eastAsia="Times New Roman" w:hAnsi="Times New Roman" w:cs="Times New Roman"/>
          <w:lang w:val="en-US" w:bidi="ar-SA"/>
        </w:rPr>
        <w:t xml:space="preserve">: </w:t>
      </w:r>
      <w:r w:rsidRPr="00FA481C">
        <w:rPr>
          <w:rFonts w:ascii="Times New Roman" w:eastAsia="Times New Roman" w:hAnsi="Times New Roman" w:cs="Times New Roman"/>
          <w:b/>
          <w:lang w:val="en-GB" w:bidi="ar-SA"/>
        </w:rPr>
        <w:t>tourism</w:t>
      </w:r>
      <w:r w:rsidRPr="00FA481C">
        <w:rPr>
          <w:rFonts w:ascii="Times New Roman" w:eastAsia="Times New Roman" w:hAnsi="Times New Roman" w:cs="Times New Roman"/>
          <w:b/>
          <w:lang w:val="en-US" w:bidi="ar-SA"/>
        </w:rPr>
        <w:t>2013@vtomske.ru</w:t>
      </w:r>
      <w:r w:rsidRPr="00FA481C">
        <w:rPr>
          <w:rFonts w:ascii="Times New Roman" w:eastAsia="Times New Roman" w:hAnsi="Times New Roman" w:cs="Times New Roman"/>
          <w:lang w:val="en-US" w:bidi="ar-SA"/>
        </w:rPr>
        <w:t xml:space="preserve"> or by registered letters to the following address: </w:t>
      </w:r>
    </w:p>
    <w:p w:rsidR="009D394D" w:rsidRPr="00FA481C" w:rsidRDefault="009D394D" w:rsidP="009D394D">
      <w:pPr>
        <w:widowControl/>
        <w:autoSpaceDE/>
        <w:autoSpaceDN/>
        <w:ind w:firstLine="397"/>
        <w:jc w:val="both"/>
        <w:rPr>
          <w:rFonts w:ascii="Times New Roman" w:eastAsia="Times New Roman" w:hAnsi="Times New Roman" w:cs="Times New Roman"/>
          <w:b/>
          <w:bCs/>
          <w:color w:val="0000FF"/>
          <w:lang w:val="en-US" w:bidi="ar-SA"/>
        </w:rPr>
      </w:pPr>
    </w:p>
    <w:p w:rsidR="009D394D" w:rsidRPr="00FA481C" w:rsidRDefault="009D394D" w:rsidP="009D394D">
      <w:pPr>
        <w:widowControl/>
        <w:autoSpaceDE/>
        <w:autoSpaceDN/>
        <w:ind w:left="397"/>
        <w:jc w:val="both"/>
        <w:rPr>
          <w:rFonts w:ascii="Times New Roman" w:eastAsia="Times New Roman" w:hAnsi="Times New Roman" w:cs="Times New Roman"/>
          <w:lang w:val="en-US" w:bidi="ar-SA"/>
        </w:rPr>
      </w:pPr>
      <w:r w:rsidRPr="00FA481C">
        <w:rPr>
          <w:rFonts w:ascii="Times New Roman" w:eastAsia="Times New Roman" w:hAnsi="Times New Roman" w:cs="Times New Roman"/>
          <w:lang w:val="en-US" w:bidi="ar-SA"/>
        </w:rPr>
        <w:t xml:space="preserve">The Department of local history and tourism, </w:t>
      </w:r>
    </w:p>
    <w:p w:rsidR="009D394D" w:rsidRPr="00FA481C" w:rsidRDefault="009D394D" w:rsidP="009D394D">
      <w:pPr>
        <w:widowControl/>
        <w:autoSpaceDE/>
        <w:autoSpaceDN/>
        <w:ind w:left="397"/>
        <w:jc w:val="both"/>
        <w:rPr>
          <w:rFonts w:ascii="Times New Roman" w:eastAsia="Times New Roman" w:hAnsi="Times New Roman" w:cs="Times New Roman"/>
          <w:lang w:val="en-US" w:bidi="ar-SA"/>
        </w:rPr>
      </w:pPr>
      <w:proofErr w:type="gramStart"/>
      <w:r w:rsidRPr="00FA481C">
        <w:rPr>
          <w:rFonts w:ascii="Times New Roman" w:eastAsia="Times New Roman" w:hAnsi="Times New Roman" w:cs="Times New Roman"/>
          <w:lang w:val="en-US" w:bidi="ar-SA"/>
        </w:rPr>
        <w:t>pr</w:t>
      </w:r>
      <w:proofErr w:type="gramEnd"/>
      <w:r w:rsidRPr="00FA481C">
        <w:rPr>
          <w:rFonts w:ascii="Times New Roman" w:eastAsia="Times New Roman" w:hAnsi="Times New Roman" w:cs="Times New Roman"/>
          <w:lang w:val="en-US" w:bidi="ar-SA"/>
        </w:rPr>
        <w:t xml:space="preserve">. </w:t>
      </w:r>
      <w:proofErr w:type="spellStart"/>
      <w:r w:rsidRPr="00FA481C">
        <w:rPr>
          <w:rFonts w:ascii="Times New Roman" w:eastAsia="Times New Roman" w:hAnsi="Times New Roman" w:cs="Times New Roman"/>
          <w:lang w:val="en-US" w:bidi="ar-SA"/>
        </w:rPr>
        <w:t>Lenina</w:t>
      </w:r>
      <w:proofErr w:type="spellEnd"/>
      <w:r w:rsidRPr="00FA481C">
        <w:rPr>
          <w:rFonts w:ascii="Times New Roman" w:eastAsia="Times New Roman" w:hAnsi="Times New Roman" w:cs="Times New Roman"/>
          <w:lang w:val="en-US" w:bidi="ar-SA"/>
        </w:rPr>
        <w:t xml:space="preserve"> 36, TSU, GGF, </w:t>
      </w:r>
    </w:p>
    <w:p w:rsidR="009D394D" w:rsidRPr="00FA481C" w:rsidRDefault="009D394D" w:rsidP="009D394D">
      <w:pPr>
        <w:widowControl/>
        <w:autoSpaceDE/>
        <w:autoSpaceDN/>
        <w:ind w:left="397"/>
        <w:jc w:val="both"/>
        <w:rPr>
          <w:rFonts w:ascii="Times New Roman" w:eastAsia="Times New Roman" w:hAnsi="Times New Roman" w:cs="Times New Roman"/>
          <w:lang w:val="en-US" w:bidi="ar-SA"/>
        </w:rPr>
      </w:pPr>
      <w:r w:rsidRPr="00FA481C">
        <w:rPr>
          <w:rFonts w:ascii="Times New Roman" w:eastAsia="Times New Roman" w:hAnsi="Times New Roman" w:cs="Times New Roman"/>
          <w:lang w:val="en-US" w:bidi="ar-SA"/>
        </w:rPr>
        <w:t xml:space="preserve">Tomsk, Russia </w:t>
      </w:r>
    </w:p>
    <w:p w:rsidR="009D394D" w:rsidRPr="00FA481C" w:rsidRDefault="009D394D" w:rsidP="009D394D">
      <w:pPr>
        <w:widowControl/>
        <w:autoSpaceDE/>
        <w:autoSpaceDN/>
        <w:ind w:left="397"/>
        <w:jc w:val="both"/>
        <w:rPr>
          <w:rFonts w:ascii="Times New Roman" w:eastAsia="Times New Roman" w:hAnsi="Times New Roman" w:cs="Times New Roman"/>
          <w:lang w:val="en-US" w:bidi="ar-SA"/>
        </w:rPr>
      </w:pPr>
      <w:r w:rsidRPr="00FA481C">
        <w:rPr>
          <w:rFonts w:ascii="Times New Roman" w:eastAsia="Times New Roman" w:hAnsi="Times New Roman" w:cs="Times New Roman"/>
          <w:lang w:val="en-US" w:bidi="ar-SA"/>
        </w:rPr>
        <w:t>634050.</w:t>
      </w:r>
    </w:p>
    <w:p w:rsidR="009D394D" w:rsidRPr="00FA481C" w:rsidRDefault="009D394D" w:rsidP="009D394D">
      <w:pPr>
        <w:widowControl/>
        <w:autoSpaceDE/>
        <w:autoSpaceDN/>
        <w:ind w:firstLine="397"/>
        <w:jc w:val="both"/>
        <w:rPr>
          <w:rFonts w:ascii="Times New Roman" w:eastAsia="Times New Roman" w:hAnsi="Times New Roman" w:cs="Times New Roman"/>
          <w:lang w:val="en-US" w:bidi="ar-SA"/>
        </w:rPr>
      </w:pPr>
      <w:r w:rsidRPr="00FA481C">
        <w:rPr>
          <w:rFonts w:ascii="Times New Roman" w:eastAsia="Times New Roman" w:hAnsi="Times New Roman" w:cs="Times New Roman"/>
          <w:lang w:val="en-US" w:bidi="ar-SA"/>
        </w:rPr>
        <w:t>Or</w:t>
      </w:r>
    </w:p>
    <w:p w:rsidR="009D394D" w:rsidRPr="00FA481C" w:rsidRDefault="009D394D" w:rsidP="009D394D">
      <w:pPr>
        <w:widowControl/>
        <w:autoSpaceDE/>
        <w:autoSpaceDN/>
        <w:ind w:firstLine="397"/>
        <w:jc w:val="both"/>
        <w:rPr>
          <w:rFonts w:ascii="Times New Roman" w:eastAsia="Times New Roman" w:hAnsi="Times New Roman" w:cs="Times New Roman"/>
          <w:lang w:val="en-US" w:bidi="ar-SA"/>
        </w:rPr>
      </w:pPr>
      <w:r w:rsidRPr="00FA481C">
        <w:rPr>
          <w:rFonts w:ascii="Times New Roman" w:eastAsia="Times New Roman" w:hAnsi="Times New Roman" w:cs="Times New Roman"/>
          <w:lang w:val="en-US" w:bidi="ar-SA"/>
        </w:rPr>
        <w:t xml:space="preserve">Room 205, </w:t>
      </w:r>
    </w:p>
    <w:p w:rsidR="009D394D" w:rsidRPr="00FA481C" w:rsidRDefault="009D394D" w:rsidP="009D394D">
      <w:pPr>
        <w:widowControl/>
        <w:autoSpaceDE/>
        <w:autoSpaceDN/>
        <w:ind w:firstLine="397"/>
        <w:jc w:val="both"/>
        <w:rPr>
          <w:rFonts w:ascii="Times New Roman" w:eastAsia="Times New Roman" w:hAnsi="Times New Roman" w:cs="Times New Roman"/>
          <w:lang w:val="en-US" w:bidi="ar-SA"/>
        </w:rPr>
      </w:pPr>
      <w:proofErr w:type="spellStart"/>
      <w:proofErr w:type="gramStart"/>
      <w:r w:rsidRPr="00FA481C">
        <w:rPr>
          <w:rFonts w:ascii="Times New Roman" w:eastAsia="Times New Roman" w:hAnsi="Times New Roman" w:cs="Times New Roman"/>
          <w:lang w:val="en-US" w:bidi="ar-SA"/>
        </w:rPr>
        <w:lastRenderedPageBreak/>
        <w:t>ul</w:t>
      </w:r>
      <w:proofErr w:type="spellEnd"/>
      <w:proofErr w:type="gramEnd"/>
      <w:r w:rsidRPr="00FA481C">
        <w:rPr>
          <w:rFonts w:ascii="Times New Roman" w:eastAsia="Times New Roman" w:hAnsi="Times New Roman" w:cs="Times New Roman"/>
          <w:lang w:val="en-US" w:bidi="ar-SA"/>
        </w:rPr>
        <w:t xml:space="preserve">. </w:t>
      </w:r>
      <w:proofErr w:type="spellStart"/>
      <w:r w:rsidRPr="00FA481C">
        <w:rPr>
          <w:rFonts w:ascii="Times New Roman" w:eastAsia="Times New Roman" w:hAnsi="Times New Roman" w:cs="Times New Roman"/>
          <w:lang w:val="en-US" w:bidi="ar-SA"/>
        </w:rPr>
        <w:t>Arkadia</w:t>
      </w:r>
      <w:proofErr w:type="spellEnd"/>
      <w:r w:rsidRPr="00FA481C">
        <w:rPr>
          <w:rFonts w:ascii="Times New Roman" w:eastAsia="Times New Roman" w:hAnsi="Times New Roman" w:cs="Times New Roman"/>
          <w:lang w:val="en-US" w:bidi="ar-SA"/>
        </w:rPr>
        <w:t xml:space="preserve"> </w:t>
      </w:r>
      <w:proofErr w:type="spellStart"/>
      <w:r w:rsidRPr="00FA481C">
        <w:rPr>
          <w:rFonts w:ascii="Times New Roman" w:eastAsia="Times New Roman" w:hAnsi="Times New Roman" w:cs="Times New Roman"/>
          <w:lang w:val="en-US" w:bidi="ar-SA"/>
        </w:rPr>
        <w:t>Ivanova</w:t>
      </w:r>
      <w:proofErr w:type="spellEnd"/>
      <w:r w:rsidRPr="00FA481C">
        <w:rPr>
          <w:rFonts w:ascii="Times New Roman" w:eastAsia="Times New Roman" w:hAnsi="Times New Roman" w:cs="Times New Roman"/>
          <w:lang w:val="en-US" w:bidi="ar-SA"/>
        </w:rPr>
        <w:t xml:space="preserve"> 49, </w:t>
      </w:r>
    </w:p>
    <w:p w:rsidR="009D394D" w:rsidRPr="00FA481C" w:rsidRDefault="009D394D" w:rsidP="009D394D">
      <w:pPr>
        <w:widowControl/>
        <w:autoSpaceDE/>
        <w:autoSpaceDN/>
        <w:ind w:firstLine="397"/>
        <w:jc w:val="both"/>
        <w:rPr>
          <w:rFonts w:ascii="Times New Roman" w:eastAsia="Times New Roman" w:hAnsi="Times New Roman" w:cs="Times New Roman"/>
          <w:lang w:val="en-US" w:bidi="ar-SA"/>
        </w:rPr>
      </w:pPr>
      <w:r w:rsidRPr="00FA481C">
        <w:rPr>
          <w:rFonts w:ascii="Times New Roman" w:eastAsia="Times New Roman" w:hAnsi="Times New Roman" w:cs="Times New Roman"/>
          <w:lang w:val="en-US" w:bidi="ar-SA"/>
        </w:rPr>
        <w:t>Tomsk, Russia</w:t>
      </w:r>
    </w:p>
    <w:p w:rsidR="009D394D" w:rsidRPr="00FA481C" w:rsidRDefault="009D394D" w:rsidP="009D394D">
      <w:pPr>
        <w:widowControl/>
        <w:autoSpaceDE/>
        <w:autoSpaceDN/>
        <w:ind w:firstLine="397"/>
        <w:jc w:val="both"/>
        <w:rPr>
          <w:rFonts w:ascii="Times New Roman" w:eastAsia="Times New Roman" w:hAnsi="Times New Roman" w:cs="Times New Roman"/>
          <w:lang w:val="en-US" w:bidi="ar-SA"/>
        </w:rPr>
      </w:pPr>
      <w:r w:rsidRPr="00FA481C">
        <w:rPr>
          <w:rFonts w:ascii="Times New Roman" w:eastAsia="Times New Roman" w:hAnsi="Times New Roman" w:cs="Times New Roman"/>
          <w:lang w:val="en-US" w:bidi="ar-SA"/>
        </w:rPr>
        <w:t xml:space="preserve">634050 </w:t>
      </w:r>
    </w:p>
    <w:p w:rsidR="009D394D" w:rsidRPr="00FA481C" w:rsidRDefault="009D394D" w:rsidP="009D394D">
      <w:pPr>
        <w:widowControl/>
        <w:autoSpaceDE/>
        <w:autoSpaceDN/>
        <w:ind w:firstLine="397"/>
        <w:jc w:val="both"/>
        <w:rPr>
          <w:rFonts w:ascii="Times New Roman" w:eastAsia="Times New Roman" w:hAnsi="Times New Roman" w:cs="Times New Roman"/>
          <w:lang w:val="en-US" w:bidi="ar-SA"/>
        </w:rPr>
      </w:pPr>
      <w:proofErr w:type="gramStart"/>
      <w:r w:rsidRPr="00FA481C">
        <w:rPr>
          <w:rFonts w:ascii="Times New Roman" w:eastAsia="Times New Roman" w:hAnsi="Times New Roman" w:cs="Times New Roman"/>
          <w:b/>
          <w:color w:val="0000FF"/>
          <w:lang w:val="en-US" w:bidi="ar-SA"/>
        </w:rPr>
        <w:t>Phone.</w:t>
      </w:r>
      <w:r w:rsidRPr="00FA481C">
        <w:rPr>
          <w:rFonts w:ascii="Times New Roman" w:eastAsia="Times New Roman" w:hAnsi="Times New Roman" w:cs="Times New Roman"/>
          <w:lang w:val="en-US" w:bidi="ar-SA"/>
        </w:rPr>
        <w:t>:</w:t>
      </w:r>
      <w:proofErr w:type="gramEnd"/>
      <w:r w:rsidRPr="00FA481C">
        <w:rPr>
          <w:rFonts w:ascii="Times New Roman" w:eastAsia="Times New Roman" w:hAnsi="Times New Roman" w:cs="Times New Roman"/>
          <w:lang w:val="en-US" w:bidi="ar-SA"/>
        </w:rPr>
        <w:t xml:space="preserve"> +7 (3822) 420 800</w:t>
      </w:r>
    </w:p>
    <w:p w:rsidR="009D394D" w:rsidRPr="00FA481C" w:rsidRDefault="009D394D" w:rsidP="009D394D">
      <w:pPr>
        <w:widowControl/>
        <w:autoSpaceDE/>
        <w:autoSpaceDN/>
        <w:ind w:firstLine="397"/>
        <w:jc w:val="both"/>
        <w:rPr>
          <w:rFonts w:ascii="Times New Roman" w:eastAsia="Times New Roman" w:hAnsi="Times New Roman" w:cs="Times New Roman"/>
          <w:b/>
          <w:lang w:val="en-US" w:bidi="ar-SA"/>
        </w:rPr>
      </w:pPr>
      <w:proofErr w:type="gramStart"/>
      <w:r w:rsidRPr="00FA481C">
        <w:rPr>
          <w:rFonts w:ascii="Times New Roman" w:eastAsia="Times New Roman" w:hAnsi="Times New Roman" w:cs="Times New Roman"/>
          <w:b/>
          <w:color w:val="0000FF"/>
          <w:lang w:val="en-US" w:bidi="ar-SA"/>
        </w:rPr>
        <w:t>e-mail</w:t>
      </w:r>
      <w:proofErr w:type="gramEnd"/>
      <w:r w:rsidRPr="00FA481C">
        <w:rPr>
          <w:rFonts w:ascii="Times New Roman" w:eastAsia="Times New Roman" w:hAnsi="Times New Roman" w:cs="Times New Roman"/>
          <w:lang w:val="en-US" w:bidi="ar-SA"/>
        </w:rPr>
        <w:t xml:space="preserve">: </w:t>
      </w:r>
      <w:hyperlink r:id="rId7" w:history="1">
        <w:r w:rsidRPr="00FA481C">
          <w:rPr>
            <w:rFonts w:ascii="Times New Roman" w:eastAsia="Times New Roman" w:hAnsi="Times New Roman" w:cs="Times New Roman"/>
            <w:b/>
            <w:color w:val="0000FF"/>
            <w:u w:val="single"/>
            <w:lang w:val="en-GB" w:bidi="ar-SA"/>
          </w:rPr>
          <w:t>tourism</w:t>
        </w:r>
        <w:r w:rsidRPr="00FA481C">
          <w:rPr>
            <w:rFonts w:ascii="Times New Roman" w:eastAsia="Times New Roman" w:hAnsi="Times New Roman" w:cs="Times New Roman"/>
            <w:b/>
            <w:color w:val="0000FF"/>
            <w:u w:val="single"/>
            <w:lang w:val="en-US" w:bidi="ar-SA"/>
          </w:rPr>
          <w:t>2013@vtomske.ru</w:t>
        </w:r>
      </w:hyperlink>
    </w:p>
    <w:p w:rsidR="009D394D" w:rsidRPr="00FA481C" w:rsidRDefault="009D394D" w:rsidP="009D394D">
      <w:pPr>
        <w:widowControl/>
        <w:autoSpaceDE/>
        <w:autoSpaceDN/>
        <w:ind w:firstLine="397"/>
        <w:jc w:val="both"/>
        <w:rPr>
          <w:rFonts w:ascii="Times New Roman" w:eastAsia="Times New Roman" w:hAnsi="Times New Roman" w:cs="Times New Roman"/>
          <w:lang w:val="en-US" w:bidi="ar-SA"/>
        </w:rPr>
      </w:pPr>
      <w:proofErr w:type="gramStart"/>
      <w:r w:rsidRPr="00FA481C">
        <w:rPr>
          <w:rFonts w:ascii="Times New Roman" w:eastAsia="Times New Roman" w:hAnsi="Times New Roman" w:cs="Times New Roman"/>
          <w:b/>
          <w:color w:val="0000FF"/>
          <w:lang w:val="en-US" w:bidi="ar-SA"/>
        </w:rPr>
        <w:t>website</w:t>
      </w:r>
      <w:proofErr w:type="gramEnd"/>
      <w:r w:rsidRPr="00FA481C">
        <w:rPr>
          <w:rFonts w:ascii="Times New Roman" w:eastAsia="Times New Roman" w:hAnsi="Times New Roman" w:cs="Times New Roman"/>
          <w:lang w:val="en-US" w:bidi="ar-SA"/>
        </w:rPr>
        <w:t>: http://ggf.tsu.ru/content/faculty/structure/chair/tourism/conference/</w:t>
      </w:r>
    </w:p>
    <w:p w:rsidR="009D394D" w:rsidRPr="00FA481C" w:rsidRDefault="009D394D" w:rsidP="009D394D">
      <w:pPr>
        <w:widowControl/>
        <w:autoSpaceDE/>
        <w:autoSpaceDN/>
        <w:ind w:firstLine="397"/>
        <w:jc w:val="both"/>
        <w:rPr>
          <w:rFonts w:ascii="Times New Roman" w:eastAsia="Times New Roman" w:hAnsi="Times New Roman" w:cs="Times New Roman"/>
          <w:lang w:val="en-US" w:bidi="ar-SA"/>
        </w:rPr>
      </w:pPr>
    </w:p>
    <w:p w:rsidR="009D394D" w:rsidRPr="00FA481C" w:rsidRDefault="009D394D" w:rsidP="009D394D">
      <w:pPr>
        <w:widowControl/>
        <w:autoSpaceDE/>
        <w:autoSpaceDN/>
        <w:ind w:firstLine="397"/>
        <w:jc w:val="both"/>
        <w:rPr>
          <w:rFonts w:ascii="Times New Roman" w:eastAsia="Times New Roman" w:hAnsi="Times New Roman" w:cs="Times New Roman"/>
          <w:lang w:val="en-US" w:bidi="ar-SA"/>
        </w:rPr>
      </w:pPr>
      <w:r w:rsidRPr="00FA481C">
        <w:rPr>
          <w:rFonts w:ascii="Times New Roman" w:eastAsia="Times New Roman" w:hAnsi="Times New Roman" w:cs="Times New Roman"/>
          <w:lang w:val="en-US" w:bidi="ar-SA"/>
        </w:rPr>
        <w:t xml:space="preserve">Contact person: </w:t>
      </w:r>
      <w:proofErr w:type="spellStart"/>
      <w:r w:rsidRPr="00FA481C">
        <w:rPr>
          <w:rFonts w:ascii="Times New Roman" w:eastAsia="Times New Roman" w:hAnsi="Times New Roman" w:cs="Times New Roman"/>
          <w:lang w:val="en-US" w:bidi="ar-SA"/>
        </w:rPr>
        <w:t>Smolyarchuk</w:t>
      </w:r>
      <w:proofErr w:type="spellEnd"/>
      <w:r w:rsidRPr="00FA481C">
        <w:rPr>
          <w:rFonts w:ascii="Times New Roman" w:eastAsia="Times New Roman" w:hAnsi="Times New Roman" w:cs="Times New Roman"/>
          <w:lang w:val="en-US" w:bidi="ar-SA"/>
        </w:rPr>
        <w:t xml:space="preserve"> Irina N.</w:t>
      </w:r>
    </w:p>
    <w:p w:rsidR="009D394D" w:rsidRPr="00FA481C" w:rsidRDefault="009D394D" w:rsidP="009D394D">
      <w:pPr>
        <w:widowControl/>
        <w:autoSpaceDE/>
        <w:autoSpaceDN/>
        <w:ind w:firstLine="397"/>
        <w:jc w:val="both"/>
        <w:rPr>
          <w:rFonts w:ascii="Times New Roman" w:eastAsia="Times New Roman" w:hAnsi="Times New Roman" w:cs="Times New Roman"/>
          <w:lang w:val="en-US" w:bidi="ar-SA"/>
        </w:rPr>
      </w:pPr>
    </w:p>
    <w:p w:rsidR="009D394D" w:rsidRDefault="009D394D" w:rsidP="009D394D">
      <w:pPr>
        <w:widowControl/>
        <w:autoSpaceDE/>
        <w:autoSpaceDN/>
        <w:ind w:right="425" w:firstLine="397"/>
        <w:jc w:val="both"/>
        <w:rPr>
          <w:rFonts w:ascii="Times New Roman" w:eastAsia="Times New Roman" w:hAnsi="Times New Roman" w:cs="Times New Roman"/>
          <w:lang w:val="en-US" w:bidi="ar-SA"/>
        </w:rPr>
      </w:pPr>
      <w:r w:rsidRPr="00FA481C">
        <w:rPr>
          <w:rFonts w:ascii="Times New Roman" w:eastAsia="Times New Roman" w:hAnsi="Times New Roman" w:cs="Times New Roman"/>
          <w:lang w:val="en-US" w:bidi="ar-SA"/>
        </w:rPr>
        <w:t>The registration fee for full-time participation is 1200 rubles for an article of three pages or less. The volume of the article can be increased to seven pages with an additional payment of 150 rubles per page of text. For remote and correspondence participation, the registration fee is 1000 rubles.</w:t>
      </w:r>
    </w:p>
    <w:p w:rsidR="009D394D" w:rsidRPr="00FA481C" w:rsidRDefault="009D394D" w:rsidP="009D394D">
      <w:pPr>
        <w:widowControl/>
        <w:autoSpaceDE/>
        <w:autoSpaceDN/>
        <w:ind w:right="425" w:firstLine="397"/>
        <w:jc w:val="both"/>
        <w:rPr>
          <w:rFonts w:ascii="Times New Roman" w:eastAsia="Times New Roman" w:hAnsi="Times New Roman" w:cs="Times New Roman"/>
          <w:lang w:val="en-US" w:bidi="ar-SA"/>
        </w:rPr>
      </w:pPr>
    </w:p>
    <w:p w:rsidR="009D394D" w:rsidRPr="00FA481C" w:rsidRDefault="009D394D" w:rsidP="009D394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425" w:firstLine="426"/>
        <w:rPr>
          <w:rFonts w:ascii="Times New Roman" w:eastAsia="Times New Roman" w:hAnsi="Times New Roman" w:cs="Times New Roman"/>
          <w:lang w:val="en-US" w:bidi="ar-SA"/>
        </w:rPr>
      </w:pPr>
      <w:r w:rsidRPr="00FA481C">
        <w:rPr>
          <w:rFonts w:ascii="Times New Roman" w:eastAsia="Times New Roman" w:hAnsi="Times New Roman" w:cs="Times New Roman"/>
          <w:b/>
          <w:color w:val="1641BA"/>
          <w:lang w:val="en-US" w:bidi="ar-SA"/>
        </w:rPr>
        <w:t xml:space="preserve">The contribution can be paid </w:t>
      </w:r>
      <w:r w:rsidRPr="00FA481C">
        <w:rPr>
          <w:rFonts w:ascii="Times New Roman" w:eastAsia="Times New Roman" w:hAnsi="Times New Roman" w:cs="Times New Roman"/>
          <w:lang w:val="en-US" w:bidi="ar-SA"/>
        </w:rPr>
        <w:t>in organizing committee during the registration.</w:t>
      </w:r>
    </w:p>
    <w:p w:rsidR="009D394D" w:rsidRPr="00FA481C" w:rsidRDefault="009D394D" w:rsidP="009D394D">
      <w:pPr>
        <w:widowControl/>
        <w:autoSpaceDE/>
        <w:autoSpaceDN/>
        <w:ind w:right="425" w:firstLine="397"/>
        <w:jc w:val="both"/>
        <w:rPr>
          <w:rFonts w:ascii="Times New Roman" w:eastAsia="Times New Roman" w:hAnsi="Times New Roman" w:cs="Times New Roman"/>
          <w:lang w:val="en-US" w:bidi="ar-SA"/>
        </w:rPr>
      </w:pPr>
      <w:r w:rsidRPr="00FA481C">
        <w:rPr>
          <w:rFonts w:ascii="Times New Roman" w:eastAsia="Times New Roman" w:hAnsi="Times New Roman" w:cs="Times New Roman"/>
          <w:lang w:val="en-US" w:bidi="ar-SA"/>
        </w:rPr>
        <w:t xml:space="preserve">From students and schoolchildren, materials for publication up to 3 pages are paid in the amount of 250 rubles. The volume of the article can be increased to seven pages with a payment of 100 rubles. </w:t>
      </w:r>
      <w:proofErr w:type="gramStart"/>
      <w:r w:rsidRPr="00FA481C">
        <w:rPr>
          <w:rFonts w:ascii="Times New Roman" w:eastAsia="Times New Roman" w:hAnsi="Times New Roman" w:cs="Times New Roman"/>
          <w:lang w:val="en-US" w:bidi="ar-SA"/>
        </w:rPr>
        <w:t>for</w:t>
      </w:r>
      <w:proofErr w:type="gramEnd"/>
      <w:r w:rsidRPr="00FA481C">
        <w:rPr>
          <w:rFonts w:ascii="Times New Roman" w:eastAsia="Times New Roman" w:hAnsi="Times New Roman" w:cs="Times New Roman"/>
          <w:lang w:val="en-US" w:bidi="ar-SA"/>
        </w:rPr>
        <w:t xml:space="preserve"> an extra page of text. In the article, it is obligatory to indicate the supervisor of the work, his place of work and position on the next line after the author of the article.</w:t>
      </w:r>
    </w:p>
    <w:p w:rsidR="009D394D" w:rsidRDefault="009D394D" w:rsidP="009D394D">
      <w:pPr>
        <w:widowControl/>
        <w:autoSpaceDE/>
        <w:autoSpaceDN/>
        <w:ind w:right="425" w:firstLine="397"/>
        <w:jc w:val="both"/>
        <w:rPr>
          <w:rFonts w:ascii="Times New Roman" w:eastAsia="Times New Roman" w:hAnsi="Times New Roman" w:cs="Times New Roman"/>
          <w:lang w:val="en-US" w:bidi="ar-SA"/>
        </w:rPr>
      </w:pPr>
      <w:r w:rsidRPr="00FA481C">
        <w:rPr>
          <w:rFonts w:ascii="Times New Roman" w:eastAsia="Times New Roman" w:hAnsi="Times New Roman" w:cs="Times New Roman"/>
          <w:lang w:val="en-US" w:bidi="ar-SA"/>
        </w:rPr>
        <w:t>The supervisor can be a co-author of an article in the student section, paying for the publication in the amount of 1000 rubles for a 3-page article.</w:t>
      </w:r>
    </w:p>
    <w:p w:rsidR="009D394D" w:rsidRDefault="009D394D" w:rsidP="009D394D">
      <w:pPr>
        <w:widowControl/>
        <w:autoSpaceDE/>
        <w:autoSpaceDN/>
        <w:ind w:right="425" w:firstLine="397"/>
        <w:jc w:val="both"/>
        <w:rPr>
          <w:rFonts w:ascii="Times New Roman" w:eastAsia="Times New Roman" w:hAnsi="Times New Roman" w:cs="Times New Roman"/>
          <w:lang w:val="en-US" w:bidi="ar-SA"/>
        </w:rPr>
      </w:pPr>
    </w:p>
    <w:p w:rsidR="009D394D" w:rsidRDefault="009D394D" w:rsidP="009D394D">
      <w:pPr>
        <w:widowControl/>
        <w:autoSpaceDE/>
        <w:autoSpaceDN/>
        <w:ind w:right="425" w:firstLine="397"/>
        <w:jc w:val="both"/>
        <w:rPr>
          <w:rFonts w:ascii="Times New Roman" w:eastAsia="Times New Roman" w:hAnsi="Times New Roman" w:cs="Times New Roman"/>
          <w:lang w:val="en-US" w:bidi="ar-SA"/>
        </w:rPr>
      </w:pPr>
      <w:r w:rsidRPr="00FA481C">
        <w:rPr>
          <w:rFonts w:ascii="Times New Roman" w:eastAsia="Times New Roman" w:hAnsi="Times New Roman" w:cs="Times New Roman"/>
          <w:lang w:val="en-US" w:bidi="ar-SA"/>
        </w:rPr>
        <w:t xml:space="preserve">The publication can be paid for by transfer to the card of </w:t>
      </w:r>
      <w:proofErr w:type="spellStart"/>
      <w:r w:rsidRPr="00FA481C">
        <w:rPr>
          <w:rFonts w:ascii="Times New Roman" w:eastAsia="Times New Roman" w:hAnsi="Times New Roman" w:cs="Times New Roman"/>
          <w:lang w:val="en-US" w:bidi="ar-SA"/>
        </w:rPr>
        <w:t>Sberbank</w:t>
      </w:r>
      <w:proofErr w:type="spellEnd"/>
      <w:r w:rsidRPr="00FA481C">
        <w:rPr>
          <w:rFonts w:ascii="Times New Roman" w:eastAsia="Times New Roman" w:hAnsi="Times New Roman" w:cs="Times New Roman"/>
          <w:lang w:val="en-US" w:bidi="ar-SA"/>
        </w:rPr>
        <w:t xml:space="preserve"> of Russia No. 2202 2002 8817 2651 (Irina </w:t>
      </w:r>
      <w:proofErr w:type="spellStart"/>
      <w:r w:rsidRPr="00FA481C">
        <w:rPr>
          <w:rFonts w:ascii="Times New Roman" w:eastAsia="Times New Roman" w:hAnsi="Times New Roman" w:cs="Times New Roman"/>
          <w:lang w:val="en-US" w:bidi="ar-SA"/>
        </w:rPr>
        <w:t>Nikolaevna</w:t>
      </w:r>
      <w:proofErr w:type="spellEnd"/>
      <w:r w:rsidRPr="00FA481C">
        <w:rPr>
          <w:rFonts w:ascii="Times New Roman" w:eastAsia="Times New Roman" w:hAnsi="Times New Roman" w:cs="Times New Roman"/>
          <w:lang w:val="en-US" w:bidi="ar-SA"/>
        </w:rPr>
        <w:t xml:space="preserve"> S., </w:t>
      </w:r>
      <w:r>
        <w:rPr>
          <w:rFonts w:ascii="Times New Roman" w:eastAsia="Times New Roman" w:hAnsi="Times New Roman" w:cs="Times New Roman"/>
          <w:lang w:bidi="ar-SA"/>
        </w:rPr>
        <w:t>Ирина</w:t>
      </w:r>
      <w:r w:rsidRPr="00FA481C">
        <w:rPr>
          <w:rFonts w:ascii="Times New Roman" w:eastAsia="Times New Roman" w:hAnsi="Times New Roman" w:cs="Times New Roman"/>
          <w:lang w:val="en-US" w:bidi="ar-SA"/>
        </w:rPr>
        <w:t xml:space="preserve"> </w:t>
      </w:r>
      <w:r>
        <w:rPr>
          <w:rFonts w:ascii="Times New Roman" w:eastAsia="Times New Roman" w:hAnsi="Times New Roman" w:cs="Times New Roman"/>
          <w:lang w:bidi="ar-SA"/>
        </w:rPr>
        <w:t>Николаевна</w:t>
      </w:r>
      <w:r w:rsidRPr="00FA481C">
        <w:rPr>
          <w:rFonts w:ascii="Times New Roman" w:eastAsia="Times New Roman" w:hAnsi="Times New Roman" w:cs="Times New Roman"/>
          <w:lang w:val="en-US" w:bidi="ar-SA"/>
        </w:rPr>
        <w:t xml:space="preserve"> </w:t>
      </w:r>
      <w:r>
        <w:rPr>
          <w:rFonts w:ascii="Times New Roman" w:eastAsia="Times New Roman" w:hAnsi="Times New Roman" w:cs="Times New Roman"/>
          <w:lang w:bidi="ar-SA"/>
        </w:rPr>
        <w:t>С</w:t>
      </w:r>
      <w:r w:rsidRPr="00FA481C">
        <w:rPr>
          <w:rFonts w:ascii="Times New Roman" w:eastAsia="Times New Roman" w:hAnsi="Times New Roman" w:cs="Times New Roman"/>
          <w:lang w:val="en-US" w:bidi="ar-SA"/>
        </w:rPr>
        <w:t>.). Send a copy of the payment receipt or a screenshot of the payment confirmation screen to the email address of the Organizing Committee.</w:t>
      </w:r>
    </w:p>
    <w:p w:rsidR="009D394D" w:rsidRPr="00FA481C" w:rsidRDefault="009D394D" w:rsidP="009D394D">
      <w:pPr>
        <w:widowControl/>
        <w:autoSpaceDE/>
        <w:autoSpaceDN/>
        <w:ind w:right="425" w:firstLine="397"/>
        <w:jc w:val="both"/>
        <w:rPr>
          <w:rFonts w:ascii="Times New Roman" w:eastAsia="Times New Roman" w:hAnsi="Times New Roman" w:cs="Times New Roman"/>
          <w:lang w:val="en-US" w:bidi="ar-SA"/>
        </w:rPr>
      </w:pPr>
    </w:p>
    <w:p w:rsidR="009D394D" w:rsidRPr="00FA481C" w:rsidRDefault="009D394D" w:rsidP="009D394D">
      <w:pPr>
        <w:widowControl/>
        <w:autoSpaceDE/>
        <w:autoSpaceDN/>
        <w:ind w:right="425" w:firstLine="397"/>
        <w:jc w:val="both"/>
        <w:rPr>
          <w:rFonts w:ascii="Times New Roman" w:eastAsia="Times New Roman" w:hAnsi="Times New Roman" w:cs="Times New Roman"/>
          <w:lang w:val="en-US" w:bidi="ar-SA"/>
        </w:rPr>
      </w:pPr>
      <w:r w:rsidRPr="00FA481C">
        <w:rPr>
          <w:rFonts w:ascii="Times New Roman" w:eastAsia="Times New Roman" w:hAnsi="Times New Roman" w:cs="Times New Roman"/>
          <w:lang w:val="en-US" w:bidi="ar-SA"/>
        </w:rPr>
        <w:t xml:space="preserve">All participants have an opportunity to present their tourist and excursion </w:t>
      </w:r>
      <w:proofErr w:type="spellStart"/>
      <w:r w:rsidRPr="00FA481C">
        <w:rPr>
          <w:rFonts w:ascii="Times New Roman" w:eastAsia="Times New Roman" w:hAnsi="Times New Roman" w:cs="Times New Roman"/>
          <w:lang w:val="en-US" w:bidi="ar-SA"/>
        </w:rPr>
        <w:t>programmes</w:t>
      </w:r>
      <w:proofErr w:type="spellEnd"/>
      <w:r w:rsidRPr="00FA481C">
        <w:rPr>
          <w:rFonts w:ascii="Times New Roman" w:eastAsia="Times New Roman" w:hAnsi="Times New Roman" w:cs="Times New Roman"/>
          <w:lang w:val="en-US" w:bidi="ar-SA"/>
        </w:rPr>
        <w:t xml:space="preserve"> during the conference; in this case you should inform the organizing committee beforehand. </w:t>
      </w:r>
    </w:p>
    <w:p w:rsidR="009D394D" w:rsidRPr="00FA481C" w:rsidRDefault="009D394D" w:rsidP="009D394D">
      <w:pPr>
        <w:widowControl/>
        <w:autoSpaceDE/>
        <w:autoSpaceDN/>
        <w:ind w:right="425" w:firstLine="397"/>
        <w:jc w:val="both"/>
        <w:rPr>
          <w:rFonts w:ascii="Times New Roman" w:eastAsia="Times New Roman" w:hAnsi="Times New Roman" w:cs="Times New Roman"/>
          <w:lang w:val="en-US" w:bidi="ar-SA"/>
        </w:rPr>
      </w:pPr>
      <w:r w:rsidRPr="00FA481C">
        <w:rPr>
          <w:rFonts w:ascii="Times New Roman" w:eastAsia="Times New Roman" w:hAnsi="Times New Roman" w:cs="Times New Roman"/>
          <w:lang w:val="en-US" w:bidi="ar-SA"/>
        </w:rPr>
        <w:t>For booking a hotel room you should apply to the organizing committee of the conference.</w:t>
      </w:r>
    </w:p>
    <w:p w:rsidR="009D394D" w:rsidRPr="00FA481C" w:rsidRDefault="009D394D" w:rsidP="009D394D">
      <w:pPr>
        <w:widowControl/>
        <w:autoSpaceDE/>
        <w:autoSpaceDN/>
        <w:ind w:right="425" w:firstLine="397"/>
        <w:jc w:val="both"/>
        <w:rPr>
          <w:rFonts w:ascii="Times New Roman" w:eastAsia="Times New Roman" w:hAnsi="Times New Roman" w:cs="Times New Roman"/>
          <w:lang w:val="en-US" w:bidi="ar-SA"/>
        </w:rPr>
      </w:pPr>
    </w:p>
    <w:p w:rsidR="009D394D" w:rsidRPr="00FA481C" w:rsidRDefault="009D394D" w:rsidP="009D394D">
      <w:pPr>
        <w:widowControl/>
        <w:autoSpaceDE/>
        <w:autoSpaceDN/>
        <w:ind w:left="142" w:right="425" w:firstLine="709"/>
        <w:jc w:val="both"/>
        <w:rPr>
          <w:rFonts w:ascii="Times New Roman" w:eastAsia="Times New Roman" w:hAnsi="Times New Roman" w:cs="Times New Roman"/>
          <w:lang w:val="en-US" w:bidi="ar-SA"/>
        </w:rPr>
      </w:pPr>
      <w:r w:rsidRPr="00FA481C">
        <w:rPr>
          <w:rFonts w:ascii="Times New Roman" w:eastAsia="Times New Roman" w:hAnsi="Times New Roman" w:cs="Times New Roman"/>
          <w:b/>
          <w:color w:val="0000FF"/>
          <w:lang w:val="en-US" w:bidi="ar-SA"/>
        </w:rPr>
        <w:t>Call for papers:</w:t>
      </w:r>
      <w:r w:rsidRPr="00FA481C">
        <w:rPr>
          <w:rFonts w:ascii="Times New Roman" w:eastAsia="Times New Roman" w:hAnsi="Times New Roman" w:cs="Times New Roman"/>
          <w:b/>
          <w:lang w:val="en-US" w:bidi="ar-SA"/>
        </w:rPr>
        <w:t xml:space="preserve"> </w:t>
      </w:r>
      <w:r w:rsidRPr="00FA481C">
        <w:rPr>
          <w:rFonts w:ascii="Times New Roman" w:eastAsia="Times New Roman" w:hAnsi="Times New Roman" w:cs="Times New Roman"/>
          <w:lang w:val="en-US" w:bidi="ar-SA"/>
        </w:rPr>
        <w:t>the papers should be presented</w:t>
      </w:r>
      <w:r w:rsidRPr="00FA481C">
        <w:rPr>
          <w:rFonts w:ascii="Times New Roman" w:eastAsia="Times New Roman" w:hAnsi="Times New Roman" w:cs="Times New Roman"/>
          <w:b/>
          <w:lang w:val="en-US" w:bidi="ar-SA"/>
        </w:rPr>
        <w:t xml:space="preserve"> </w:t>
      </w:r>
      <w:r w:rsidRPr="00FA481C">
        <w:rPr>
          <w:rFonts w:ascii="Times New Roman" w:eastAsia="Times New Roman" w:hAnsi="Times New Roman" w:cs="Times New Roman"/>
          <w:lang w:val="en-US" w:bidi="ar-SA"/>
        </w:rPr>
        <w:t xml:space="preserve">in Microsoft Office Word. Sheet size – A4 margined </w:t>
      </w:r>
      <w:smartTag w:uri="urn:schemas-microsoft-com:office:smarttags" w:element="metricconverter">
        <w:smartTagPr>
          <w:attr w:name="ProductID" w:val="2ﾠcm"/>
        </w:smartTagPr>
        <w:r w:rsidRPr="00FA481C">
          <w:rPr>
            <w:rFonts w:ascii="Times New Roman" w:eastAsia="Times New Roman" w:hAnsi="Times New Roman" w:cs="Times New Roman"/>
            <w:lang w:val="en-US" w:bidi="ar-SA"/>
          </w:rPr>
          <w:t>2 cm</w:t>
        </w:r>
      </w:smartTag>
      <w:r w:rsidRPr="00FA481C">
        <w:rPr>
          <w:rFonts w:ascii="Times New Roman" w:eastAsia="Times New Roman" w:hAnsi="Times New Roman" w:cs="Times New Roman"/>
          <w:lang w:val="en-US" w:bidi="ar-SA"/>
        </w:rPr>
        <w:t xml:space="preserve"> from every quarter. The title must be printed in upper-case letters in bold type, Times New Roman, 12-point type aligned to the center. The author’s family name and initials are printed lower </w:t>
      </w:r>
      <w:proofErr w:type="gramStart"/>
      <w:r w:rsidRPr="00FA481C">
        <w:rPr>
          <w:rFonts w:ascii="Times New Roman" w:eastAsia="Times New Roman" w:hAnsi="Times New Roman" w:cs="Times New Roman"/>
          <w:lang w:val="en-US" w:bidi="ar-SA"/>
        </w:rPr>
        <w:t>in one line spacing</w:t>
      </w:r>
      <w:proofErr w:type="gramEnd"/>
      <w:r w:rsidRPr="00FA481C">
        <w:rPr>
          <w:rFonts w:ascii="Times New Roman" w:eastAsia="Times New Roman" w:hAnsi="Times New Roman" w:cs="Times New Roman"/>
          <w:lang w:val="en-US" w:bidi="ar-SA"/>
        </w:rPr>
        <w:t xml:space="preserve"> with lower-case letters, in italics, 12-point type, and the full name of organization and the city separated by commas. The </w:t>
      </w:r>
      <w:r w:rsidRPr="00FA481C">
        <w:rPr>
          <w:rFonts w:ascii="Times New Roman" w:eastAsia="Times New Roman" w:hAnsi="Times New Roman" w:cs="Times New Roman"/>
          <w:b/>
          <w:lang w:val="en-US" w:bidi="ar-SA"/>
        </w:rPr>
        <w:t>abstract</w:t>
      </w:r>
      <w:r w:rsidRPr="00FA481C">
        <w:rPr>
          <w:rFonts w:ascii="Times New Roman" w:eastAsia="Times New Roman" w:hAnsi="Times New Roman" w:cs="Times New Roman"/>
          <w:lang w:val="en-US" w:bidi="ar-SA"/>
        </w:rPr>
        <w:t xml:space="preserve"> (3-5 lines) and </w:t>
      </w:r>
      <w:r w:rsidRPr="00FA481C">
        <w:rPr>
          <w:rFonts w:ascii="Times New Roman" w:eastAsia="Times New Roman" w:hAnsi="Times New Roman" w:cs="Times New Roman"/>
          <w:b/>
          <w:lang w:val="en-US" w:bidi="ar-SA"/>
        </w:rPr>
        <w:t>key words</w:t>
      </w:r>
      <w:r w:rsidRPr="00FA481C">
        <w:rPr>
          <w:rFonts w:ascii="Times New Roman" w:eastAsia="Times New Roman" w:hAnsi="Times New Roman" w:cs="Times New Roman"/>
          <w:lang w:val="en-US" w:bidi="ar-SA"/>
        </w:rPr>
        <w:t xml:space="preserve"> (3-5) are printed in one line spacing.</w:t>
      </w:r>
    </w:p>
    <w:p w:rsidR="009D394D" w:rsidRPr="00FA481C" w:rsidRDefault="009D394D" w:rsidP="009D394D">
      <w:pPr>
        <w:widowControl/>
        <w:autoSpaceDE/>
        <w:autoSpaceDN/>
        <w:ind w:left="142" w:right="425" w:firstLine="709"/>
        <w:jc w:val="both"/>
        <w:rPr>
          <w:rFonts w:ascii="Times New Roman" w:eastAsia="Times New Roman" w:hAnsi="Times New Roman" w:cs="Times New Roman"/>
          <w:lang w:val="en-US" w:bidi="ar-SA"/>
        </w:rPr>
      </w:pPr>
      <w:r w:rsidRPr="00FA481C">
        <w:rPr>
          <w:rFonts w:ascii="Times New Roman" w:eastAsia="Times New Roman" w:hAnsi="Times New Roman" w:cs="Times New Roman"/>
          <w:lang w:val="en-US" w:bidi="ar-SA"/>
        </w:rPr>
        <w:t xml:space="preserve">The </w:t>
      </w:r>
      <w:r w:rsidRPr="00FA481C">
        <w:rPr>
          <w:rFonts w:ascii="Times New Roman" w:eastAsia="Times New Roman" w:hAnsi="Times New Roman" w:cs="Times New Roman"/>
          <w:b/>
          <w:lang w:val="en-US" w:bidi="ar-SA"/>
        </w:rPr>
        <w:t>text</w:t>
      </w:r>
      <w:r w:rsidRPr="00FA481C">
        <w:rPr>
          <w:rFonts w:ascii="Times New Roman" w:eastAsia="Times New Roman" w:hAnsi="Times New Roman" w:cs="Times New Roman"/>
          <w:lang w:val="en-US" w:bidi="ar-SA"/>
        </w:rPr>
        <w:t xml:space="preserve"> is to be printed lower in one line spacing in single spacing with indentation of </w:t>
      </w:r>
      <w:smartTag w:uri="urn:schemas-microsoft-com:office:smarttags" w:element="metricconverter">
        <w:smartTagPr>
          <w:attr w:name="ProductID" w:val="1 cm"/>
        </w:smartTagPr>
        <w:r w:rsidRPr="00FA481C">
          <w:rPr>
            <w:rFonts w:ascii="Times New Roman" w:eastAsia="Times New Roman" w:hAnsi="Times New Roman" w:cs="Times New Roman"/>
            <w:lang w:val="en-US" w:bidi="ar-SA"/>
          </w:rPr>
          <w:t>1 cm</w:t>
        </w:r>
      </w:smartTag>
      <w:r w:rsidRPr="00FA481C">
        <w:rPr>
          <w:rFonts w:ascii="Times New Roman" w:eastAsia="Times New Roman" w:hAnsi="Times New Roman" w:cs="Times New Roman"/>
          <w:lang w:val="en-US" w:bidi="ar-SA"/>
        </w:rPr>
        <w:t>, justified alignment, 12-point type without hyphenation. After the text in one line spacing the ‘works cited’ or ‘bibliography’ is printed in bold type aligned to the center, 12-point type. It is printed in alphabetical order or in order of reference in the paper, 12-point type (</w:t>
      </w:r>
      <w:r w:rsidRPr="00FA481C">
        <w:rPr>
          <w:rFonts w:ascii="Times New Roman" w:eastAsia="Times New Roman" w:hAnsi="Times New Roman" w:cs="Times New Roman"/>
          <w:i/>
          <w:lang w:val="en-US" w:bidi="ar-SA"/>
        </w:rPr>
        <w:t>see the sample below</w:t>
      </w:r>
      <w:r w:rsidRPr="00FA481C">
        <w:rPr>
          <w:rFonts w:ascii="Times New Roman" w:eastAsia="Times New Roman" w:hAnsi="Times New Roman" w:cs="Times New Roman"/>
          <w:lang w:val="en-US" w:bidi="ar-SA"/>
        </w:rPr>
        <w:t>).</w:t>
      </w:r>
    </w:p>
    <w:p w:rsidR="009D394D" w:rsidRPr="00FA481C" w:rsidRDefault="009D394D" w:rsidP="009D394D">
      <w:pPr>
        <w:widowControl/>
        <w:autoSpaceDE/>
        <w:autoSpaceDN/>
        <w:ind w:left="142" w:right="425" w:firstLine="709"/>
        <w:jc w:val="both"/>
        <w:rPr>
          <w:rFonts w:ascii="Times New Roman" w:eastAsia="Times New Roman" w:hAnsi="Times New Roman" w:cs="Times New Roman"/>
          <w:lang w:val="en-US" w:bidi="ar-SA"/>
        </w:rPr>
      </w:pPr>
      <w:r w:rsidRPr="00FA481C">
        <w:rPr>
          <w:rFonts w:ascii="Times New Roman" w:eastAsia="Times New Roman" w:hAnsi="Times New Roman" w:cs="Times New Roman"/>
          <w:b/>
          <w:lang w:val="en-US" w:bidi="ar-SA"/>
        </w:rPr>
        <w:t>Graphics should be drawn in black-and-white shot</w:t>
      </w:r>
      <w:r w:rsidRPr="00FA481C">
        <w:rPr>
          <w:rFonts w:ascii="Times New Roman" w:eastAsia="Times New Roman" w:hAnsi="Times New Roman" w:cs="Times New Roman"/>
          <w:lang w:val="en-US" w:bidi="ar-SA"/>
        </w:rPr>
        <w:t xml:space="preserve"> (the collection will be made in grey gradation)</w:t>
      </w:r>
      <w:proofErr w:type="gramStart"/>
      <w:r w:rsidRPr="00FA481C">
        <w:rPr>
          <w:rFonts w:ascii="Times New Roman" w:eastAsia="Times New Roman" w:hAnsi="Times New Roman" w:cs="Times New Roman"/>
          <w:lang w:val="en-US" w:bidi="ar-SA"/>
        </w:rPr>
        <w:t>,</w:t>
      </w:r>
      <w:proofErr w:type="gramEnd"/>
      <w:r w:rsidRPr="00FA481C">
        <w:rPr>
          <w:rFonts w:ascii="Times New Roman" w:eastAsia="Times New Roman" w:hAnsi="Times New Roman" w:cs="Times New Roman"/>
          <w:lang w:val="en-US" w:bidi="ar-SA"/>
        </w:rPr>
        <w:t xml:space="preserve"> pictures should be put in the text. The pictures names and numbers are coming under the pictures, and the tables – above the tables. The references to the works should be in square brackets, and to the pictures and tables – in parentheses.</w:t>
      </w:r>
    </w:p>
    <w:p w:rsidR="009D394D" w:rsidRPr="00FA481C" w:rsidRDefault="009D394D" w:rsidP="009D394D">
      <w:pPr>
        <w:widowControl/>
        <w:autoSpaceDE/>
        <w:autoSpaceDN/>
        <w:ind w:left="142" w:right="425" w:firstLine="709"/>
        <w:jc w:val="both"/>
        <w:rPr>
          <w:rFonts w:ascii="Times New Roman" w:eastAsia="Times New Roman" w:hAnsi="Times New Roman" w:cs="Times New Roman"/>
          <w:lang w:val="en-US" w:bidi="ar-SA"/>
        </w:rPr>
      </w:pPr>
      <w:r w:rsidRPr="00FA481C">
        <w:rPr>
          <w:rFonts w:ascii="Times New Roman" w:eastAsia="Times New Roman" w:hAnsi="Times New Roman" w:cs="Times New Roman"/>
          <w:b/>
          <w:lang w:val="en-US" w:bidi="ar-SA"/>
        </w:rPr>
        <w:t xml:space="preserve">The paper content </w:t>
      </w:r>
      <w:r w:rsidRPr="00FA481C">
        <w:rPr>
          <w:rFonts w:ascii="Times New Roman" w:eastAsia="Times New Roman" w:hAnsi="Times New Roman" w:cs="Times New Roman"/>
          <w:lang w:val="en-US" w:bidi="ar-SA"/>
        </w:rPr>
        <w:t>should be not less 3 and not more 7 pages</w:t>
      </w:r>
      <w:r w:rsidRPr="00FA481C">
        <w:rPr>
          <w:rFonts w:ascii="Times New Roman" w:eastAsia="Times New Roman" w:hAnsi="Times New Roman" w:cs="Times New Roman"/>
          <w:b/>
          <w:lang w:val="en-US" w:bidi="ar-SA"/>
        </w:rPr>
        <w:t xml:space="preserve"> </w:t>
      </w:r>
      <w:r w:rsidRPr="00FA481C">
        <w:rPr>
          <w:rFonts w:ascii="Times New Roman" w:eastAsia="Times New Roman" w:hAnsi="Times New Roman" w:cs="Times New Roman"/>
          <w:lang w:val="en-US" w:bidi="ar-SA"/>
        </w:rPr>
        <w:t>(including works cited, tables and pictures).</w:t>
      </w:r>
    </w:p>
    <w:p w:rsidR="009D394D" w:rsidRPr="00FA481C" w:rsidRDefault="009D394D" w:rsidP="009D394D">
      <w:pPr>
        <w:widowControl/>
        <w:autoSpaceDE/>
        <w:autoSpaceDN/>
        <w:ind w:left="142" w:right="425" w:firstLine="709"/>
        <w:jc w:val="both"/>
        <w:rPr>
          <w:rFonts w:ascii="Times New Roman" w:eastAsia="Times New Roman" w:hAnsi="Times New Roman" w:cs="Times New Roman"/>
          <w:lang w:val="en-US" w:bidi="ar-SA"/>
        </w:rPr>
      </w:pPr>
      <w:r w:rsidRPr="00FA481C">
        <w:rPr>
          <w:rFonts w:ascii="Times New Roman" w:eastAsia="Times New Roman" w:hAnsi="Times New Roman" w:cs="Times New Roman"/>
          <w:lang w:val="en-US" w:bidi="ar-SA"/>
        </w:rPr>
        <w:t>The application form for the conference participation is to be sent by a separate file in Microsoft Office Word: Ivanov-application form.doc. The paper text is to be sent in another file titled Ivanov-paper.doc. When the materials are received, the organizing committee will send you the notification. Those, who have sent the materials but have not received the notification, should duplicate the sending.</w:t>
      </w:r>
    </w:p>
    <w:p w:rsidR="009D394D" w:rsidRPr="00FA481C" w:rsidRDefault="009D394D" w:rsidP="009D394D">
      <w:pPr>
        <w:widowControl/>
        <w:autoSpaceDE/>
        <w:autoSpaceDN/>
        <w:ind w:right="425" w:firstLine="709"/>
        <w:jc w:val="both"/>
        <w:rPr>
          <w:rFonts w:ascii="Times New Roman" w:eastAsia="Times New Roman" w:hAnsi="Times New Roman" w:cs="Times New Roman"/>
          <w:b/>
          <w:lang w:val="en-US" w:bidi="ar-SA"/>
        </w:rPr>
      </w:pPr>
      <w:r w:rsidRPr="00FA481C">
        <w:rPr>
          <w:rFonts w:ascii="Times New Roman" w:eastAsia="Times New Roman" w:hAnsi="Times New Roman" w:cs="Times New Roman"/>
          <w:b/>
          <w:lang w:val="en-US" w:bidi="ar-SA"/>
        </w:rPr>
        <w:t xml:space="preserve">The organizing committee reserves the right to decline </w:t>
      </w:r>
      <w:r w:rsidRPr="00FA481C">
        <w:rPr>
          <w:rFonts w:ascii="Times New Roman" w:eastAsia="Times New Roman" w:hAnsi="Times New Roman" w:cs="Times New Roman"/>
          <w:lang w:val="en-US" w:bidi="ar-SA"/>
        </w:rPr>
        <w:t>the materials which are inadequate or not corresponded to the conference topics.</w:t>
      </w:r>
      <w:r w:rsidRPr="00FA481C">
        <w:rPr>
          <w:rFonts w:ascii="Times New Roman" w:eastAsia="Times New Roman" w:hAnsi="Times New Roman" w:cs="Times New Roman"/>
          <w:b/>
          <w:lang w:val="en-US" w:bidi="ar-SA"/>
        </w:rPr>
        <w:t xml:space="preserve"> </w:t>
      </w:r>
    </w:p>
    <w:p w:rsidR="009D394D" w:rsidRPr="00FA481C" w:rsidRDefault="009D394D" w:rsidP="009D394D">
      <w:pPr>
        <w:widowControl/>
        <w:autoSpaceDE/>
        <w:autoSpaceDN/>
        <w:ind w:right="425" w:firstLine="709"/>
        <w:jc w:val="both"/>
        <w:rPr>
          <w:rFonts w:ascii="Times New Roman" w:eastAsia="Times New Roman" w:hAnsi="Times New Roman" w:cs="Times New Roman"/>
          <w:b/>
          <w:lang w:val="en-US" w:bidi="ar-SA"/>
        </w:rPr>
      </w:pPr>
    </w:p>
    <w:p w:rsidR="009D394D" w:rsidRPr="00FA481C" w:rsidRDefault="009D394D" w:rsidP="009D394D">
      <w:pPr>
        <w:widowControl/>
        <w:autoSpaceDE/>
        <w:autoSpaceDN/>
        <w:ind w:right="425" w:firstLine="709"/>
        <w:jc w:val="both"/>
        <w:rPr>
          <w:rFonts w:eastAsia="Times New Roman"/>
          <w:b/>
          <w:sz w:val="24"/>
          <w:szCs w:val="24"/>
          <w:lang w:val="en-US" w:bidi="ar-SA"/>
        </w:rPr>
      </w:pPr>
      <w:r w:rsidRPr="00FA481C">
        <w:rPr>
          <w:rFonts w:eastAsia="Times New Roman"/>
          <w:b/>
          <w:sz w:val="24"/>
          <w:szCs w:val="24"/>
          <w:lang w:val="en-US" w:bidi="ar-SA"/>
        </w:rPr>
        <w:t>Sample of paper organization:</w:t>
      </w:r>
    </w:p>
    <w:p w:rsidR="009D394D" w:rsidRPr="00FA481C" w:rsidRDefault="009D394D" w:rsidP="009D394D">
      <w:pPr>
        <w:widowControl/>
        <w:autoSpaceDE/>
        <w:autoSpaceDN/>
        <w:ind w:right="425" w:firstLine="709"/>
        <w:jc w:val="both"/>
        <w:rPr>
          <w:rFonts w:ascii="Times New Roman" w:eastAsia="Times New Roman" w:hAnsi="Times New Roman" w:cs="Times New Roman"/>
          <w:sz w:val="28"/>
          <w:szCs w:val="28"/>
          <w:lang w:val="en-US" w:bidi="ar-SA"/>
        </w:rPr>
      </w:pPr>
    </w:p>
    <w:p w:rsidR="009D394D" w:rsidRPr="00FA481C" w:rsidRDefault="009D394D" w:rsidP="009D394D">
      <w:pPr>
        <w:widowControl/>
        <w:autoSpaceDE/>
        <w:autoSpaceDN/>
        <w:ind w:right="425" w:firstLine="709"/>
        <w:jc w:val="center"/>
        <w:rPr>
          <w:rFonts w:ascii="Times New Roman" w:eastAsia="Times New Roman" w:hAnsi="Times New Roman" w:cs="Times New Roman"/>
          <w:b/>
          <w:lang w:val="en-US" w:bidi="ar-SA"/>
        </w:rPr>
      </w:pPr>
      <w:r w:rsidRPr="00FA481C">
        <w:rPr>
          <w:rFonts w:ascii="Times New Roman" w:eastAsia="Times New Roman" w:hAnsi="Times New Roman" w:cs="Times New Roman"/>
          <w:b/>
          <w:lang w:val="en-US" w:bidi="ar-SA"/>
        </w:rPr>
        <w:t>THE SIGNIFICANCE OF SEASON APPROACH BY ESTIMATION OF TERRITORY RECREATIONAL POTENTIAL</w:t>
      </w:r>
    </w:p>
    <w:p w:rsidR="009D394D" w:rsidRPr="00FA481C" w:rsidRDefault="009D394D" w:rsidP="009D394D">
      <w:pPr>
        <w:keepNext/>
        <w:widowControl/>
        <w:autoSpaceDE/>
        <w:autoSpaceDN/>
        <w:ind w:left="426" w:right="425" w:firstLine="425"/>
        <w:jc w:val="center"/>
        <w:outlineLvl w:val="1"/>
        <w:rPr>
          <w:rFonts w:ascii="Times New Roman" w:eastAsia="Times New Roman" w:hAnsi="Times New Roman" w:cs="Times New Roman"/>
          <w:b/>
          <w:sz w:val="28"/>
          <w:szCs w:val="28"/>
          <w:lang w:val="en-US" w:bidi="ar-SA"/>
        </w:rPr>
      </w:pPr>
    </w:p>
    <w:p w:rsidR="009D394D" w:rsidRPr="00FA481C" w:rsidRDefault="009D394D" w:rsidP="009D394D">
      <w:pPr>
        <w:widowControl/>
        <w:autoSpaceDE/>
        <w:autoSpaceDN/>
        <w:ind w:right="425"/>
        <w:jc w:val="center"/>
        <w:rPr>
          <w:rFonts w:ascii="Times New Roman" w:eastAsia="Times New Roman" w:hAnsi="Times New Roman" w:cs="Times New Roman"/>
          <w:i/>
          <w:lang w:val="en-US" w:bidi="ar-SA"/>
        </w:rPr>
      </w:pPr>
      <w:proofErr w:type="spellStart"/>
      <w:r w:rsidRPr="00FA481C">
        <w:rPr>
          <w:rFonts w:ascii="Times New Roman" w:eastAsia="Times New Roman" w:hAnsi="Times New Roman" w:cs="Times New Roman"/>
          <w:i/>
          <w:lang w:val="en-US" w:bidi="ar-SA"/>
        </w:rPr>
        <w:t>Filandysheva</w:t>
      </w:r>
      <w:proofErr w:type="spellEnd"/>
      <w:r w:rsidRPr="00FA481C">
        <w:rPr>
          <w:rFonts w:ascii="Times New Roman" w:eastAsia="Times New Roman" w:hAnsi="Times New Roman" w:cs="Times New Roman"/>
          <w:i/>
          <w:lang w:val="en-US" w:bidi="ar-SA"/>
        </w:rPr>
        <w:t xml:space="preserve"> L.B., </w:t>
      </w:r>
      <w:proofErr w:type="spellStart"/>
      <w:r w:rsidRPr="00FA481C">
        <w:rPr>
          <w:rFonts w:ascii="Times New Roman" w:eastAsia="Times New Roman" w:hAnsi="Times New Roman" w:cs="Times New Roman"/>
          <w:i/>
          <w:lang w:val="en-US" w:bidi="ar-SA"/>
        </w:rPr>
        <w:t>Soroka</w:t>
      </w:r>
      <w:proofErr w:type="spellEnd"/>
      <w:r w:rsidRPr="00FA481C">
        <w:rPr>
          <w:rFonts w:ascii="Times New Roman" w:eastAsia="Times New Roman" w:hAnsi="Times New Roman" w:cs="Times New Roman"/>
          <w:i/>
          <w:lang w:val="en-US" w:bidi="ar-SA"/>
        </w:rPr>
        <w:t xml:space="preserve"> A.S., </w:t>
      </w:r>
      <w:proofErr w:type="spellStart"/>
      <w:r w:rsidRPr="00FA481C">
        <w:rPr>
          <w:rFonts w:ascii="Times New Roman" w:eastAsia="Times New Roman" w:hAnsi="Times New Roman" w:cs="Times New Roman"/>
          <w:i/>
          <w:lang w:val="en-US" w:bidi="ar-SA"/>
        </w:rPr>
        <w:t>Kisler</w:t>
      </w:r>
      <w:proofErr w:type="spellEnd"/>
      <w:r w:rsidRPr="00FA481C">
        <w:rPr>
          <w:rFonts w:ascii="Times New Roman" w:eastAsia="Times New Roman" w:hAnsi="Times New Roman" w:cs="Times New Roman"/>
          <w:i/>
          <w:lang w:val="en-US" w:bidi="ar-SA"/>
        </w:rPr>
        <w:t xml:space="preserve"> V.V., Tomsk state university, Tomsk</w:t>
      </w:r>
    </w:p>
    <w:p w:rsidR="009D394D" w:rsidRPr="00FA481C" w:rsidRDefault="009D394D" w:rsidP="009D394D">
      <w:pPr>
        <w:widowControl/>
        <w:autoSpaceDE/>
        <w:autoSpaceDN/>
        <w:ind w:right="425"/>
        <w:rPr>
          <w:rFonts w:ascii="Times New Roman" w:eastAsia="Times New Roman" w:hAnsi="Times New Roman" w:cs="Times New Roman"/>
          <w:sz w:val="28"/>
          <w:szCs w:val="28"/>
          <w:lang w:val="en-US" w:bidi="ar-SA"/>
        </w:rPr>
      </w:pPr>
    </w:p>
    <w:p w:rsidR="009D394D" w:rsidRPr="00FA481C" w:rsidRDefault="009D394D" w:rsidP="009D394D">
      <w:pPr>
        <w:widowControl/>
        <w:autoSpaceDE/>
        <w:autoSpaceDN/>
        <w:ind w:left="426" w:right="425" w:firstLine="425"/>
        <w:rPr>
          <w:rFonts w:ascii="Times New Roman" w:eastAsia="Times New Roman" w:hAnsi="Times New Roman" w:cs="Times New Roman"/>
          <w:lang w:val="en-US" w:bidi="ar-SA"/>
        </w:rPr>
      </w:pPr>
      <w:r w:rsidRPr="00FA481C">
        <w:rPr>
          <w:rFonts w:ascii="Times New Roman" w:eastAsia="Times New Roman" w:hAnsi="Times New Roman" w:cs="Times New Roman"/>
          <w:lang w:val="en-US" w:bidi="ar-SA"/>
        </w:rPr>
        <w:t xml:space="preserve">Abstract </w:t>
      </w:r>
      <w:proofErr w:type="spellStart"/>
      <w:r w:rsidRPr="00FA481C">
        <w:rPr>
          <w:rFonts w:ascii="Times New Roman" w:eastAsia="Times New Roman" w:hAnsi="Times New Roman" w:cs="Times New Roman"/>
          <w:lang w:val="en-US" w:bidi="ar-SA"/>
        </w:rPr>
        <w:t>abstract</w:t>
      </w:r>
      <w:proofErr w:type="spellEnd"/>
      <w:r w:rsidRPr="00FA481C">
        <w:rPr>
          <w:rFonts w:ascii="Times New Roman" w:eastAsia="Times New Roman" w:hAnsi="Times New Roman" w:cs="Times New Roman"/>
          <w:lang w:val="en-US" w:bidi="ar-SA"/>
        </w:rPr>
        <w:t xml:space="preserve"> </w:t>
      </w:r>
      <w:proofErr w:type="spellStart"/>
      <w:r w:rsidRPr="00FA481C">
        <w:rPr>
          <w:rFonts w:ascii="Times New Roman" w:eastAsia="Times New Roman" w:hAnsi="Times New Roman" w:cs="Times New Roman"/>
          <w:lang w:val="en-US" w:bidi="ar-SA"/>
        </w:rPr>
        <w:t>abstract</w:t>
      </w:r>
      <w:proofErr w:type="spellEnd"/>
      <w:r w:rsidRPr="00FA481C">
        <w:rPr>
          <w:rFonts w:ascii="Times New Roman" w:eastAsia="Times New Roman" w:hAnsi="Times New Roman" w:cs="Times New Roman"/>
          <w:lang w:val="en-US" w:bidi="ar-SA"/>
        </w:rPr>
        <w:t xml:space="preserve"> </w:t>
      </w:r>
      <w:proofErr w:type="spellStart"/>
      <w:r w:rsidRPr="00FA481C">
        <w:rPr>
          <w:rFonts w:ascii="Times New Roman" w:eastAsia="Times New Roman" w:hAnsi="Times New Roman" w:cs="Times New Roman"/>
          <w:lang w:val="en-US" w:bidi="ar-SA"/>
        </w:rPr>
        <w:t>abstract</w:t>
      </w:r>
      <w:proofErr w:type="spellEnd"/>
      <w:r w:rsidRPr="00FA481C">
        <w:rPr>
          <w:rFonts w:ascii="Times New Roman" w:eastAsia="Times New Roman" w:hAnsi="Times New Roman" w:cs="Times New Roman"/>
          <w:lang w:val="en-US" w:bidi="ar-SA"/>
        </w:rPr>
        <w:t xml:space="preserve"> </w:t>
      </w:r>
      <w:proofErr w:type="spellStart"/>
      <w:r w:rsidRPr="00FA481C">
        <w:rPr>
          <w:rFonts w:ascii="Times New Roman" w:eastAsia="Times New Roman" w:hAnsi="Times New Roman" w:cs="Times New Roman"/>
          <w:lang w:val="en-US" w:bidi="ar-SA"/>
        </w:rPr>
        <w:t>abstract</w:t>
      </w:r>
      <w:proofErr w:type="spellEnd"/>
      <w:r w:rsidRPr="00FA481C">
        <w:rPr>
          <w:rFonts w:ascii="Times New Roman" w:eastAsia="Times New Roman" w:hAnsi="Times New Roman" w:cs="Times New Roman"/>
          <w:lang w:val="en-US" w:bidi="ar-SA"/>
        </w:rPr>
        <w:t xml:space="preserve"> </w:t>
      </w:r>
      <w:proofErr w:type="spellStart"/>
      <w:r w:rsidRPr="00FA481C">
        <w:rPr>
          <w:rFonts w:ascii="Times New Roman" w:eastAsia="Times New Roman" w:hAnsi="Times New Roman" w:cs="Times New Roman"/>
          <w:lang w:val="en-US" w:bidi="ar-SA"/>
        </w:rPr>
        <w:t>abstract</w:t>
      </w:r>
      <w:proofErr w:type="spellEnd"/>
      <w:r w:rsidRPr="00FA481C">
        <w:rPr>
          <w:rFonts w:ascii="Times New Roman" w:eastAsia="Times New Roman" w:hAnsi="Times New Roman" w:cs="Times New Roman"/>
          <w:lang w:val="en-US" w:bidi="ar-SA"/>
        </w:rPr>
        <w:t xml:space="preserve"> </w:t>
      </w:r>
      <w:proofErr w:type="spellStart"/>
      <w:r w:rsidRPr="00FA481C">
        <w:rPr>
          <w:rFonts w:ascii="Times New Roman" w:eastAsia="Times New Roman" w:hAnsi="Times New Roman" w:cs="Times New Roman"/>
          <w:lang w:val="en-US" w:bidi="ar-SA"/>
        </w:rPr>
        <w:t>abstract</w:t>
      </w:r>
      <w:proofErr w:type="spellEnd"/>
      <w:r w:rsidRPr="00FA481C">
        <w:rPr>
          <w:rFonts w:ascii="Times New Roman" w:eastAsia="Times New Roman" w:hAnsi="Times New Roman" w:cs="Times New Roman"/>
          <w:lang w:val="en-US" w:bidi="ar-SA"/>
        </w:rPr>
        <w:t xml:space="preserve"> </w:t>
      </w:r>
      <w:proofErr w:type="spellStart"/>
      <w:r w:rsidRPr="00FA481C">
        <w:rPr>
          <w:rFonts w:ascii="Times New Roman" w:eastAsia="Times New Roman" w:hAnsi="Times New Roman" w:cs="Times New Roman"/>
          <w:lang w:val="en-US" w:bidi="ar-SA"/>
        </w:rPr>
        <w:t>abstract</w:t>
      </w:r>
      <w:proofErr w:type="spellEnd"/>
      <w:r w:rsidRPr="00FA481C">
        <w:rPr>
          <w:rFonts w:ascii="Times New Roman" w:eastAsia="Times New Roman" w:hAnsi="Times New Roman" w:cs="Times New Roman"/>
          <w:lang w:val="en-US" w:bidi="ar-SA"/>
        </w:rPr>
        <w:t xml:space="preserve"> </w:t>
      </w:r>
      <w:proofErr w:type="spellStart"/>
      <w:r w:rsidRPr="00FA481C">
        <w:rPr>
          <w:rFonts w:ascii="Times New Roman" w:eastAsia="Times New Roman" w:hAnsi="Times New Roman" w:cs="Times New Roman"/>
          <w:lang w:val="en-US" w:bidi="ar-SA"/>
        </w:rPr>
        <w:t>abstract</w:t>
      </w:r>
      <w:proofErr w:type="spellEnd"/>
      <w:r w:rsidRPr="00FA481C">
        <w:rPr>
          <w:rFonts w:ascii="Times New Roman" w:eastAsia="Times New Roman" w:hAnsi="Times New Roman" w:cs="Times New Roman"/>
          <w:lang w:val="en-US" w:bidi="ar-SA"/>
        </w:rPr>
        <w:t xml:space="preserve"> </w:t>
      </w:r>
      <w:proofErr w:type="spellStart"/>
      <w:r w:rsidRPr="00FA481C">
        <w:rPr>
          <w:rFonts w:ascii="Times New Roman" w:eastAsia="Times New Roman" w:hAnsi="Times New Roman" w:cs="Times New Roman"/>
          <w:lang w:val="en-US" w:bidi="ar-SA"/>
        </w:rPr>
        <w:t>abstract</w:t>
      </w:r>
      <w:proofErr w:type="spellEnd"/>
      <w:r w:rsidRPr="00FA481C">
        <w:rPr>
          <w:rFonts w:ascii="Times New Roman" w:eastAsia="Times New Roman" w:hAnsi="Times New Roman" w:cs="Times New Roman"/>
          <w:lang w:val="en-US" w:bidi="ar-SA"/>
        </w:rPr>
        <w:t xml:space="preserve"> </w:t>
      </w:r>
      <w:proofErr w:type="spellStart"/>
      <w:r w:rsidRPr="00FA481C">
        <w:rPr>
          <w:rFonts w:ascii="Times New Roman" w:eastAsia="Times New Roman" w:hAnsi="Times New Roman" w:cs="Times New Roman"/>
          <w:lang w:val="en-US" w:bidi="ar-SA"/>
        </w:rPr>
        <w:t>abstract</w:t>
      </w:r>
      <w:proofErr w:type="spellEnd"/>
      <w:r w:rsidRPr="00FA481C">
        <w:rPr>
          <w:rFonts w:ascii="Times New Roman" w:eastAsia="Times New Roman" w:hAnsi="Times New Roman" w:cs="Times New Roman"/>
          <w:lang w:val="en-US" w:bidi="ar-SA"/>
        </w:rPr>
        <w:t xml:space="preserve"> </w:t>
      </w:r>
      <w:proofErr w:type="spellStart"/>
      <w:r w:rsidRPr="00FA481C">
        <w:rPr>
          <w:rFonts w:ascii="Times New Roman" w:eastAsia="Times New Roman" w:hAnsi="Times New Roman" w:cs="Times New Roman"/>
          <w:lang w:val="en-US" w:bidi="ar-SA"/>
        </w:rPr>
        <w:t>abstract</w:t>
      </w:r>
      <w:proofErr w:type="spellEnd"/>
      <w:r w:rsidRPr="00FA481C">
        <w:rPr>
          <w:rFonts w:ascii="Times New Roman" w:eastAsia="Times New Roman" w:hAnsi="Times New Roman" w:cs="Times New Roman"/>
          <w:lang w:val="en-US" w:bidi="ar-SA"/>
        </w:rPr>
        <w:t xml:space="preserve"> </w:t>
      </w:r>
      <w:proofErr w:type="spellStart"/>
      <w:r w:rsidRPr="00FA481C">
        <w:rPr>
          <w:rFonts w:ascii="Times New Roman" w:eastAsia="Times New Roman" w:hAnsi="Times New Roman" w:cs="Times New Roman"/>
          <w:lang w:val="en-US" w:bidi="ar-SA"/>
        </w:rPr>
        <w:t>abstract</w:t>
      </w:r>
      <w:proofErr w:type="spellEnd"/>
      <w:r w:rsidRPr="00FA481C">
        <w:rPr>
          <w:rFonts w:ascii="Times New Roman" w:eastAsia="Times New Roman" w:hAnsi="Times New Roman" w:cs="Times New Roman"/>
          <w:lang w:val="en-US" w:bidi="ar-SA"/>
        </w:rPr>
        <w:t xml:space="preserve"> </w:t>
      </w:r>
      <w:proofErr w:type="spellStart"/>
      <w:r w:rsidRPr="00FA481C">
        <w:rPr>
          <w:rFonts w:ascii="Times New Roman" w:eastAsia="Times New Roman" w:hAnsi="Times New Roman" w:cs="Times New Roman"/>
          <w:lang w:val="en-US" w:bidi="ar-SA"/>
        </w:rPr>
        <w:t>abstract</w:t>
      </w:r>
      <w:proofErr w:type="spellEnd"/>
      <w:r w:rsidRPr="00FA481C">
        <w:rPr>
          <w:rFonts w:ascii="Times New Roman" w:eastAsia="Times New Roman" w:hAnsi="Times New Roman" w:cs="Times New Roman"/>
          <w:lang w:val="en-US" w:bidi="ar-SA"/>
        </w:rPr>
        <w:t xml:space="preserve"> </w:t>
      </w:r>
      <w:proofErr w:type="spellStart"/>
      <w:r w:rsidRPr="00FA481C">
        <w:rPr>
          <w:rFonts w:ascii="Times New Roman" w:eastAsia="Times New Roman" w:hAnsi="Times New Roman" w:cs="Times New Roman"/>
          <w:lang w:val="en-US" w:bidi="ar-SA"/>
        </w:rPr>
        <w:t>abstract</w:t>
      </w:r>
      <w:proofErr w:type="spellEnd"/>
      <w:r w:rsidRPr="00FA481C">
        <w:rPr>
          <w:rFonts w:ascii="Times New Roman" w:eastAsia="Times New Roman" w:hAnsi="Times New Roman" w:cs="Times New Roman"/>
          <w:lang w:val="en-US" w:bidi="ar-SA"/>
        </w:rPr>
        <w:t xml:space="preserve"> </w:t>
      </w:r>
      <w:proofErr w:type="spellStart"/>
      <w:r w:rsidRPr="00FA481C">
        <w:rPr>
          <w:rFonts w:ascii="Times New Roman" w:eastAsia="Times New Roman" w:hAnsi="Times New Roman" w:cs="Times New Roman"/>
          <w:lang w:val="en-US" w:bidi="ar-SA"/>
        </w:rPr>
        <w:t>abstract</w:t>
      </w:r>
      <w:proofErr w:type="spellEnd"/>
      <w:r w:rsidRPr="00FA481C">
        <w:rPr>
          <w:rFonts w:ascii="Times New Roman" w:eastAsia="Times New Roman" w:hAnsi="Times New Roman" w:cs="Times New Roman"/>
          <w:lang w:val="en-US" w:bidi="ar-SA"/>
        </w:rPr>
        <w:t xml:space="preserve"> </w:t>
      </w:r>
      <w:proofErr w:type="spellStart"/>
      <w:r w:rsidRPr="00FA481C">
        <w:rPr>
          <w:rFonts w:ascii="Times New Roman" w:eastAsia="Times New Roman" w:hAnsi="Times New Roman" w:cs="Times New Roman"/>
          <w:lang w:val="en-US" w:bidi="ar-SA"/>
        </w:rPr>
        <w:t>abstract</w:t>
      </w:r>
      <w:proofErr w:type="spellEnd"/>
      <w:r w:rsidRPr="00FA481C">
        <w:rPr>
          <w:rFonts w:ascii="Times New Roman" w:eastAsia="Times New Roman" w:hAnsi="Times New Roman" w:cs="Times New Roman"/>
          <w:lang w:val="en-US" w:bidi="ar-SA"/>
        </w:rPr>
        <w:t xml:space="preserve"> </w:t>
      </w:r>
      <w:proofErr w:type="spellStart"/>
      <w:r w:rsidRPr="00FA481C">
        <w:rPr>
          <w:rFonts w:ascii="Times New Roman" w:eastAsia="Times New Roman" w:hAnsi="Times New Roman" w:cs="Times New Roman"/>
          <w:lang w:val="en-US" w:bidi="ar-SA"/>
        </w:rPr>
        <w:t>abstract</w:t>
      </w:r>
      <w:proofErr w:type="spellEnd"/>
      <w:r w:rsidRPr="00FA481C">
        <w:rPr>
          <w:rFonts w:ascii="Times New Roman" w:eastAsia="Times New Roman" w:hAnsi="Times New Roman" w:cs="Times New Roman"/>
          <w:lang w:val="en-US" w:bidi="ar-SA"/>
        </w:rPr>
        <w:t xml:space="preserve"> </w:t>
      </w:r>
      <w:proofErr w:type="spellStart"/>
      <w:r w:rsidRPr="00FA481C">
        <w:rPr>
          <w:rFonts w:ascii="Times New Roman" w:eastAsia="Times New Roman" w:hAnsi="Times New Roman" w:cs="Times New Roman"/>
          <w:lang w:val="en-US" w:bidi="ar-SA"/>
        </w:rPr>
        <w:t>abstract</w:t>
      </w:r>
      <w:proofErr w:type="spellEnd"/>
      <w:r w:rsidRPr="00FA481C">
        <w:rPr>
          <w:rFonts w:ascii="Times New Roman" w:eastAsia="Times New Roman" w:hAnsi="Times New Roman" w:cs="Times New Roman"/>
          <w:lang w:val="en-US" w:bidi="ar-SA"/>
        </w:rPr>
        <w:t xml:space="preserve"> </w:t>
      </w:r>
      <w:proofErr w:type="spellStart"/>
      <w:r w:rsidRPr="00FA481C">
        <w:rPr>
          <w:rFonts w:ascii="Times New Roman" w:eastAsia="Times New Roman" w:hAnsi="Times New Roman" w:cs="Times New Roman"/>
          <w:lang w:val="en-US" w:bidi="ar-SA"/>
        </w:rPr>
        <w:t>abstract</w:t>
      </w:r>
      <w:proofErr w:type="spellEnd"/>
      <w:r w:rsidRPr="00FA481C">
        <w:rPr>
          <w:rFonts w:ascii="Times New Roman" w:eastAsia="Times New Roman" w:hAnsi="Times New Roman" w:cs="Times New Roman"/>
          <w:lang w:val="en-US" w:bidi="ar-SA"/>
        </w:rPr>
        <w:t xml:space="preserve"> </w:t>
      </w:r>
      <w:proofErr w:type="spellStart"/>
      <w:r w:rsidRPr="00FA481C">
        <w:rPr>
          <w:rFonts w:ascii="Times New Roman" w:eastAsia="Times New Roman" w:hAnsi="Times New Roman" w:cs="Times New Roman"/>
          <w:lang w:val="en-US" w:bidi="ar-SA"/>
        </w:rPr>
        <w:t>abstract</w:t>
      </w:r>
      <w:proofErr w:type="spellEnd"/>
      <w:r w:rsidRPr="00FA481C">
        <w:rPr>
          <w:rFonts w:ascii="Times New Roman" w:eastAsia="Times New Roman" w:hAnsi="Times New Roman" w:cs="Times New Roman"/>
          <w:lang w:val="en-US" w:bidi="ar-SA"/>
        </w:rPr>
        <w:t xml:space="preserve"> </w:t>
      </w:r>
      <w:proofErr w:type="spellStart"/>
      <w:r w:rsidRPr="00FA481C">
        <w:rPr>
          <w:rFonts w:ascii="Times New Roman" w:eastAsia="Times New Roman" w:hAnsi="Times New Roman" w:cs="Times New Roman"/>
          <w:lang w:val="en-US" w:bidi="ar-SA"/>
        </w:rPr>
        <w:t>abstract</w:t>
      </w:r>
      <w:proofErr w:type="spellEnd"/>
      <w:r w:rsidRPr="00FA481C">
        <w:rPr>
          <w:rFonts w:ascii="Times New Roman" w:eastAsia="Times New Roman" w:hAnsi="Times New Roman" w:cs="Times New Roman"/>
          <w:lang w:val="en-US" w:bidi="ar-SA"/>
        </w:rPr>
        <w:t xml:space="preserve"> </w:t>
      </w:r>
      <w:proofErr w:type="spellStart"/>
      <w:r w:rsidRPr="00FA481C">
        <w:rPr>
          <w:rFonts w:ascii="Times New Roman" w:eastAsia="Times New Roman" w:hAnsi="Times New Roman" w:cs="Times New Roman"/>
          <w:lang w:val="en-US" w:bidi="ar-SA"/>
        </w:rPr>
        <w:t>abstract</w:t>
      </w:r>
      <w:proofErr w:type="spellEnd"/>
      <w:r w:rsidRPr="00FA481C">
        <w:rPr>
          <w:rFonts w:ascii="Times New Roman" w:eastAsia="Times New Roman" w:hAnsi="Times New Roman" w:cs="Times New Roman"/>
          <w:lang w:val="en-US" w:bidi="ar-SA"/>
        </w:rPr>
        <w:t xml:space="preserve"> </w:t>
      </w:r>
      <w:proofErr w:type="spellStart"/>
      <w:r w:rsidRPr="00FA481C">
        <w:rPr>
          <w:rFonts w:ascii="Times New Roman" w:eastAsia="Times New Roman" w:hAnsi="Times New Roman" w:cs="Times New Roman"/>
          <w:lang w:val="en-US" w:bidi="ar-SA"/>
        </w:rPr>
        <w:t>abstract</w:t>
      </w:r>
      <w:proofErr w:type="spellEnd"/>
      <w:r w:rsidRPr="00FA481C">
        <w:rPr>
          <w:rFonts w:ascii="Times New Roman" w:eastAsia="Times New Roman" w:hAnsi="Times New Roman" w:cs="Times New Roman"/>
          <w:lang w:val="en-US" w:bidi="ar-SA"/>
        </w:rPr>
        <w:t xml:space="preserve"> </w:t>
      </w:r>
      <w:proofErr w:type="spellStart"/>
      <w:r w:rsidRPr="00FA481C">
        <w:rPr>
          <w:rFonts w:ascii="Times New Roman" w:eastAsia="Times New Roman" w:hAnsi="Times New Roman" w:cs="Times New Roman"/>
          <w:lang w:val="en-US" w:bidi="ar-SA"/>
        </w:rPr>
        <w:t>abstract</w:t>
      </w:r>
      <w:proofErr w:type="spellEnd"/>
      <w:r w:rsidRPr="00FA481C">
        <w:rPr>
          <w:rFonts w:ascii="Times New Roman" w:eastAsia="Times New Roman" w:hAnsi="Times New Roman" w:cs="Times New Roman"/>
          <w:lang w:val="en-US" w:bidi="ar-SA"/>
        </w:rPr>
        <w:t xml:space="preserve"> </w:t>
      </w:r>
      <w:proofErr w:type="spellStart"/>
      <w:r w:rsidRPr="00FA481C">
        <w:rPr>
          <w:rFonts w:ascii="Times New Roman" w:eastAsia="Times New Roman" w:hAnsi="Times New Roman" w:cs="Times New Roman"/>
          <w:lang w:val="en-US" w:bidi="ar-SA"/>
        </w:rPr>
        <w:t>abstract</w:t>
      </w:r>
      <w:proofErr w:type="spellEnd"/>
      <w:r w:rsidRPr="00FA481C">
        <w:rPr>
          <w:rFonts w:ascii="Times New Roman" w:eastAsia="Times New Roman" w:hAnsi="Times New Roman" w:cs="Times New Roman"/>
          <w:lang w:val="en-US" w:bidi="ar-SA"/>
        </w:rPr>
        <w:t xml:space="preserve"> </w:t>
      </w:r>
      <w:proofErr w:type="spellStart"/>
      <w:r w:rsidRPr="00FA481C">
        <w:rPr>
          <w:rFonts w:ascii="Times New Roman" w:eastAsia="Times New Roman" w:hAnsi="Times New Roman" w:cs="Times New Roman"/>
          <w:lang w:val="en-US" w:bidi="ar-SA"/>
        </w:rPr>
        <w:t>abstract</w:t>
      </w:r>
      <w:proofErr w:type="spellEnd"/>
      <w:r w:rsidRPr="00FA481C">
        <w:rPr>
          <w:rFonts w:ascii="Times New Roman" w:eastAsia="Times New Roman" w:hAnsi="Times New Roman" w:cs="Times New Roman"/>
          <w:lang w:val="en-US" w:bidi="ar-SA"/>
        </w:rPr>
        <w:t xml:space="preserve"> </w:t>
      </w:r>
      <w:proofErr w:type="spellStart"/>
      <w:r w:rsidRPr="00FA481C">
        <w:rPr>
          <w:rFonts w:ascii="Times New Roman" w:eastAsia="Times New Roman" w:hAnsi="Times New Roman" w:cs="Times New Roman"/>
          <w:lang w:val="en-US" w:bidi="ar-SA"/>
        </w:rPr>
        <w:t>abstract</w:t>
      </w:r>
      <w:proofErr w:type="spellEnd"/>
      <w:r w:rsidRPr="00FA481C">
        <w:rPr>
          <w:rFonts w:ascii="Times New Roman" w:eastAsia="Times New Roman" w:hAnsi="Times New Roman" w:cs="Times New Roman"/>
          <w:lang w:val="en-US" w:bidi="ar-SA"/>
        </w:rPr>
        <w:t xml:space="preserve"> </w:t>
      </w:r>
      <w:proofErr w:type="spellStart"/>
      <w:r w:rsidRPr="00FA481C">
        <w:rPr>
          <w:rFonts w:ascii="Times New Roman" w:eastAsia="Times New Roman" w:hAnsi="Times New Roman" w:cs="Times New Roman"/>
          <w:lang w:val="en-US" w:bidi="ar-SA"/>
        </w:rPr>
        <w:t>abstract</w:t>
      </w:r>
      <w:proofErr w:type="spellEnd"/>
      <w:r w:rsidRPr="00FA481C">
        <w:rPr>
          <w:rFonts w:ascii="Times New Roman" w:eastAsia="Times New Roman" w:hAnsi="Times New Roman" w:cs="Times New Roman"/>
          <w:lang w:val="en-US" w:bidi="ar-SA"/>
        </w:rPr>
        <w:t xml:space="preserve"> </w:t>
      </w:r>
      <w:proofErr w:type="spellStart"/>
      <w:r w:rsidRPr="00FA481C">
        <w:rPr>
          <w:rFonts w:ascii="Times New Roman" w:eastAsia="Times New Roman" w:hAnsi="Times New Roman" w:cs="Times New Roman"/>
          <w:lang w:val="en-US" w:bidi="ar-SA"/>
        </w:rPr>
        <w:t>abstract</w:t>
      </w:r>
      <w:proofErr w:type="spellEnd"/>
      <w:r w:rsidRPr="00FA481C">
        <w:rPr>
          <w:rFonts w:ascii="Times New Roman" w:eastAsia="Times New Roman" w:hAnsi="Times New Roman" w:cs="Times New Roman"/>
          <w:lang w:val="en-US" w:bidi="ar-SA"/>
        </w:rPr>
        <w:t xml:space="preserve"> </w:t>
      </w:r>
      <w:proofErr w:type="spellStart"/>
      <w:r w:rsidRPr="00FA481C">
        <w:rPr>
          <w:rFonts w:ascii="Times New Roman" w:eastAsia="Times New Roman" w:hAnsi="Times New Roman" w:cs="Times New Roman"/>
          <w:lang w:val="en-US" w:bidi="ar-SA"/>
        </w:rPr>
        <w:t>abstract</w:t>
      </w:r>
      <w:proofErr w:type="spellEnd"/>
      <w:r w:rsidRPr="00FA481C">
        <w:rPr>
          <w:rFonts w:ascii="Times New Roman" w:eastAsia="Times New Roman" w:hAnsi="Times New Roman" w:cs="Times New Roman"/>
          <w:lang w:val="en-US" w:bidi="ar-SA"/>
        </w:rPr>
        <w:t xml:space="preserve"> </w:t>
      </w:r>
      <w:proofErr w:type="spellStart"/>
      <w:r w:rsidRPr="00FA481C">
        <w:rPr>
          <w:rFonts w:ascii="Times New Roman" w:eastAsia="Times New Roman" w:hAnsi="Times New Roman" w:cs="Times New Roman"/>
          <w:lang w:val="en-US" w:bidi="ar-SA"/>
        </w:rPr>
        <w:t>abstract</w:t>
      </w:r>
      <w:proofErr w:type="spellEnd"/>
      <w:r w:rsidRPr="00FA481C">
        <w:rPr>
          <w:rFonts w:ascii="Times New Roman" w:eastAsia="Times New Roman" w:hAnsi="Times New Roman" w:cs="Times New Roman"/>
          <w:lang w:val="en-US" w:bidi="ar-SA"/>
        </w:rPr>
        <w:t xml:space="preserve"> </w:t>
      </w:r>
      <w:proofErr w:type="spellStart"/>
      <w:r w:rsidRPr="00FA481C">
        <w:rPr>
          <w:rFonts w:ascii="Times New Roman" w:eastAsia="Times New Roman" w:hAnsi="Times New Roman" w:cs="Times New Roman"/>
          <w:lang w:val="en-US" w:bidi="ar-SA"/>
        </w:rPr>
        <w:t>abstract</w:t>
      </w:r>
      <w:proofErr w:type="spellEnd"/>
      <w:r w:rsidRPr="00FA481C">
        <w:rPr>
          <w:rFonts w:ascii="Times New Roman" w:eastAsia="Times New Roman" w:hAnsi="Times New Roman" w:cs="Times New Roman"/>
          <w:lang w:val="en-US" w:bidi="ar-SA"/>
        </w:rPr>
        <w:t xml:space="preserve"> </w:t>
      </w:r>
      <w:proofErr w:type="spellStart"/>
      <w:r w:rsidRPr="00FA481C">
        <w:rPr>
          <w:rFonts w:ascii="Times New Roman" w:eastAsia="Times New Roman" w:hAnsi="Times New Roman" w:cs="Times New Roman"/>
          <w:lang w:val="en-US" w:bidi="ar-SA"/>
        </w:rPr>
        <w:t>abstract</w:t>
      </w:r>
      <w:proofErr w:type="spellEnd"/>
      <w:r w:rsidRPr="00FA481C">
        <w:rPr>
          <w:rFonts w:ascii="Times New Roman" w:eastAsia="Times New Roman" w:hAnsi="Times New Roman" w:cs="Times New Roman"/>
          <w:lang w:val="en-US" w:bidi="ar-SA"/>
        </w:rPr>
        <w:t xml:space="preserve"> </w:t>
      </w:r>
      <w:proofErr w:type="spellStart"/>
      <w:r w:rsidRPr="00FA481C">
        <w:rPr>
          <w:rFonts w:ascii="Times New Roman" w:eastAsia="Times New Roman" w:hAnsi="Times New Roman" w:cs="Times New Roman"/>
          <w:lang w:val="en-US" w:bidi="ar-SA"/>
        </w:rPr>
        <w:t>abstract</w:t>
      </w:r>
      <w:proofErr w:type="spellEnd"/>
      <w:r w:rsidRPr="00FA481C">
        <w:rPr>
          <w:rFonts w:ascii="Times New Roman" w:eastAsia="Times New Roman" w:hAnsi="Times New Roman" w:cs="Times New Roman"/>
          <w:lang w:val="en-US" w:bidi="ar-SA"/>
        </w:rPr>
        <w:t xml:space="preserve"> </w:t>
      </w:r>
      <w:proofErr w:type="spellStart"/>
      <w:r w:rsidRPr="00FA481C">
        <w:rPr>
          <w:rFonts w:ascii="Times New Roman" w:eastAsia="Times New Roman" w:hAnsi="Times New Roman" w:cs="Times New Roman"/>
          <w:lang w:val="en-US" w:bidi="ar-SA"/>
        </w:rPr>
        <w:t>abstract</w:t>
      </w:r>
      <w:proofErr w:type="spellEnd"/>
      <w:r w:rsidRPr="00FA481C">
        <w:rPr>
          <w:rFonts w:ascii="Times New Roman" w:eastAsia="Times New Roman" w:hAnsi="Times New Roman" w:cs="Times New Roman"/>
          <w:lang w:val="en-US" w:bidi="ar-SA"/>
        </w:rPr>
        <w:t>.</w:t>
      </w:r>
    </w:p>
    <w:p w:rsidR="009D394D" w:rsidRPr="00FA481C" w:rsidRDefault="009D394D" w:rsidP="009D394D">
      <w:pPr>
        <w:widowControl/>
        <w:autoSpaceDE/>
        <w:autoSpaceDN/>
        <w:ind w:left="426" w:right="425" w:firstLine="425"/>
        <w:rPr>
          <w:rFonts w:ascii="Times New Roman" w:eastAsia="Times New Roman" w:hAnsi="Times New Roman" w:cs="Times New Roman"/>
          <w:lang w:val="en-US" w:bidi="ar-SA"/>
        </w:rPr>
      </w:pPr>
    </w:p>
    <w:p w:rsidR="009D394D" w:rsidRPr="00FA481C" w:rsidRDefault="009D394D" w:rsidP="009D394D">
      <w:pPr>
        <w:widowControl/>
        <w:autoSpaceDE/>
        <w:autoSpaceDN/>
        <w:ind w:left="426" w:right="425" w:firstLine="425"/>
        <w:rPr>
          <w:rFonts w:ascii="Times New Roman" w:eastAsia="Times New Roman" w:hAnsi="Times New Roman" w:cs="Times New Roman"/>
          <w:lang w:val="en-US" w:bidi="ar-SA"/>
        </w:rPr>
      </w:pPr>
      <w:r w:rsidRPr="00FA481C">
        <w:rPr>
          <w:rFonts w:ascii="Times New Roman" w:eastAsia="Times New Roman" w:hAnsi="Times New Roman" w:cs="Times New Roman"/>
          <w:lang w:val="en-US" w:bidi="ar-SA"/>
        </w:rPr>
        <w:t>Key words: word, word, word, word, word</w:t>
      </w:r>
    </w:p>
    <w:p w:rsidR="009D394D" w:rsidRPr="00FA481C" w:rsidRDefault="009D394D" w:rsidP="009D394D">
      <w:pPr>
        <w:widowControl/>
        <w:autoSpaceDE/>
        <w:autoSpaceDN/>
        <w:ind w:left="426" w:right="425" w:firstLine="425"/>
        <w:rPr>
          <w:rFonts w:ascii="Times New Roman" w:eastAsia="Times New Roman" w:hAnsi="Times New Roman" w:cs="Times New Roman"/>
          <w:lang w:val="en-US" w:bidi="ar-SA"/>
        </w:rPr>
      </w:pPr>
    </w:p>
    <w:p w:rsidR="009D394D" w:rsidRPr="00FA481C" w:rsidRDefault="009D394D" w:rsidP="009D394D">
      <w:pPr>
        <w:widowControl/>
        <w:autoSpaceDE/>
        <w:autoSpaceDN/>
        <w:ind w:left="426" w:right="425" w:firstLine="425"/>
        <w:jc w:val="both"/>
        <w:rPr>
          <w:rFonts w:ascii="Times New Roman" w:eastAsia="Times New Roman" w:hAnsi="Times New Roman" w:cs="Times New Roman"/>
          <w:lang w:val="en-US" w:bidi="ar-SA"/>
        </w:rPr>
      </w:pPr>
      <w:r w:rsidRPr="00FA481C">
        <w:rPr>
          <w:rFonts w:ascii="Times New Roman" w:eastAsia="Times New Roman" w:hAnsi="Times New Roman" w:cs="Times New Roman"/>
          <w:bCs/>
          <w:iCs/>
          <w:lang w:val="en-US" w:bidi="ar-SA"/>
        </w:rPr>
        <w:t>Studying the recreational potential of a territory, the climate conditions should be considered in the context of their natural seasonal rhythm, because most sorts of recreation, tourism and medical treatments demand specific climatic conditions and certain state of land and water [1].</w:t>
      </w:r>
    </w:p>
    <w:p w:rsidR="009D394D" w:rsidRPr="00FA481C" w:rsidRDefault="009D394D" w:rsidP="009D394D">
      <w:pPr>
        <w:widowControl/>
        <w:autoSpaceDE/>
        <w:autoSpaceDN/>
        <w:ind w:left="426" w:right="425" w:firstLine="425"/>
        <w:jc w:val="both"/>
        <w:rPr>
          <w:rFonts w:ascii="Times New Roman" w:eastAsia="Times New Roman" w:hAnsi="Times New Roman" w:cs="Times New Roman"/>
          <w:lang w:val="en-US" w:bidi="ar-SA"/>
        </w:rPr>
      </w:pPr>
    </w:p>
    <w:p w:rsidR="009D394D" w:rsidRPr="00FA481C" w:rsidRDefault="009D394D" w:rsidP="009D394D">
      <w:pPr>
        <w:widowControl/>
        <w:autoSpaceDE/>
        <w:autoSpaceDN/>
        <w:ind w:left="567" w:right="425" w:firstLine="284"/>
        <w:contextualSpacing/>
        <w:jc w:val="center"/>
        <w:rPr>
          <w:rFonts w:ascii="Times New Roman" w:eastAsia="Times New Roman" w:hAnsi="Times New Roman" w:cs="Times New Roman"/>
          <w:b/>
          <w:bCs/>
          <w:lang w:val="en-US" w:bidi="ar-SA"/>
        </w:rPr>
      </w:pPr>
      <w:r w:rsidRPr="00FA481C">
        <w:rPr>
          <w:rFonts w:ascii="Times New Roman" w:eastAsia="Times New Roman" w:hAnsi="Times New Roman" w:cs="Times New Roman"/>
          <w:b/>
          <w:bCs/>
          <w:lang w:val="en-US" w:bidi="ar-SA"/>
        </w:rPr>
        <w:t>Works cited</w:t>
      </w:r>
    </w:p>
    <w:p w:rsidR="009D394D" w:rsidRPr="00FA481C" w:rsidRDefault="009D394D" w:rsidP="009D394D">
      <w:pPr>
        <w:widowControl/>
        <w:numPr>
          <w:ilvl w:val="0"/>
          <w:numId w:val="2"/>
        </w:numPr>
        <w:autoSpaceDE/>
        <w:autoSpaceDN/>
        <w:ind w:right="425"/>
        <w:contextualSpacing/>
        <w:jc w:val="both"/>
        <w:rPr>
          <w:rFonts w:ascii="Times New Roman" w:eastAsia="Times New Roman" w:hAnsi="Times New Roman" w:cs="Times New Roman"/>
          <w:lang w:val="en-US" w:bidi="ar-SA"/>
        </w:rPr>
      </w:pPr>
      <w:r w:rsidRPr="00FA481C">
        <w:rPr>
          <w:rFonts w:ascii="Times New Roman" w:eastAsia="Times New Roman" w:hAnsi="Times New Roman" w:cs="Times New Roman"/>
          <w:lang w:val="en-US" w:bidi="ar-SA"/>
        </w:rPr>
        <w:t xml:space="preserve">Danilova N.A. Climate and recreation in our country – </w:t>
      </w:r>
      <w:proofErr w:type="gramStart"/>
      <w:r w:rsidRPr="00FA481C">
        <w:rPr>
          <w:rFonts w:ascii="Times New Roman" w:eastAsia="Times New Roman" w:hAnsi="Times New Roman" w:cs="Times New Roman"/>
          <w:lang w:val="en-US" w:bidi="ar-SA"/>
        </w:rPr>
        <w:t>Moscow.:</w:t>
      </w:r>
      <w:proofErr w:type="gramEnd"/>
      <w:r w:rsidRPr="00FA481C">
        <w:rPr>
          <w:rFonts w:ascii="Times New Roman" w:eastAsia="Times New Roman" w:hAnsi="Times New Roman" w:cs="Times New Roman"/>
          <w:lang w:val="en-US" w:bidi="ar-SA"/>
        </w:rPr>
        <w:t xml:space="preserve"> «</w:t>
      </w:r>
      <w:proofErr w:type="spellStart"/>
      <w:r w:rsidRPr="00FA481C">
        <w:rPr>
          <w:rFonts w:ascii="Times New Roman" w:eastAsia="Times New Roman" w:hAnsi="Times New Roman" w:cs="Times New Roman"/>
          <w:lang w:val="en-US" w:bidi="ar-SA"/>
        </w:rPr>
        <w:t>Mysl</w:t>
      </w:r>
      <w:proofErr w:type="spellEnd"/>
      <w:r w:rsidRPr="00FA481C">
        <w:rPr>
          <w:rFonts w:ascii="Times New Roman" w:eastAsia="Times New Roman" w:hAnsi="Times New Roman" w:cs="Times New Roman"/>
          <w:lang w:val="en-US" w:bidi="ar-SA"/>
        </w:rPr>
        <w:t>», 1980. – 154 p.</w:t>
      </w:r>
    </w:p>
    <w:p w:rsidR="009D394D" w:rsidRPr="00FA481C" w:rsidRDefault="009D394D" w:rsidP="009D394D">
      <w:pPr>
        <w:widowControl/>
        <w:numPr>
          <w:ilvl w:val="0"/>
          <w:numId w:val="2"/>
        </w:numPr>
        <w:autoSpaceDE/>
        <w:autoSpaceDN/>
        <w:ind w:right="425"/>
        <w:contextualSpacing/>
        <w:jc w:val="both"/>
        <w:rPr>
          <w:rFonts w:ascii="Times New Roman" w:eastAsia="Times New Roman" w:hAnsi="Times New Roman" w:cs="Times New Roman"/>
          <w:lang w:val="en-US" w:bidi="ar-SA"/>
        </w:rPr>
      </w:pPr>
      <w:r w:rsidRPr="00FA481C">
        <w:rPr>
          <w:rFonts w:ascii="Times New Roman" w:eastAsia="Times New Roman" w:hAnsi="Times New Roman" w:cs="Times New Roman"/>
          <w:lang w:val="en-US" w:bidi="ar-SA"/>
        </w:rPr>
        <w:t xml:space="preserve">Informational project on tourism [Electronic resource]. – URL:// http://www.kukiani.ru/index.php?page=content&amp;subpage=s&amp;r=9&amp;p=28&amp;s=103 </w:t>
      </w:r>
    </w:p>
    <w:p w:rsidR="009D394D" w:rsidRPr="00FA481C" w:rsidRDefault="009D394D" w:rsidP="009D394D">
      <w:pPr>
        <w:widowControl/>
        <w:numPr>
          <w:ilvl w:val="0"/>
          <w:numId w:val="2"/>
        </w:numPr>
        <w:autoSpaceDE/>
        <w:autoSpaceDN/>
        <w:ind w:right="851"/>
        <w:contextualSpacing/>
        <w:jc w:val="both"/>
        <w:rPr>
          <w:rFonts w:ascii="Times New Roman" w:eastAsia="Times New Roman" w:hAnsi="Times New Roman" w:cs="Times New Roman"/>
          <w:lang w:bidi="ar-SA"/>
        </w:rPr>
      </w:pPr>
      <w:proofErr w:type="spellStart"/>
      <w:r w:rsidRPr="00FA481C">
        <w:rPr>
          <w:rFonts w:ascii="Times New Roman" w:eastAsia="Times New Roman" w:hAnsi="Times New Roman" w:cs="Times New Roman"/>
          <w:lang w:val="en-US" w:bidi="ar-SA"/>
        </w:rPr>
        <w:t>Mitin</w:t>
      </w:r>
      <w:proofErr w:type="spellEnd"/>
      <w:r w:rsidRPr="00FA481C">
        <w:rPr>
          <w:rFonts w:ascii="Times New Roman" w:eastAsia="Times New Roman" w:hAnsi="Times New Roman" w:cs="Times New Roman"/>
          <w:lang w:val="en-US" w:bidi="ar-SA"/>
        </w:rPr>
        <w:t xml:space="preserve"> I.I. Tourist myths and complex characteristics of the territory in humanitarian geography // Tourism and cultural heritage: collection of researches. Issue</w:t>
      </w:r>
      <w:r w:rsidRPr="00FA481C">
        <w:rPr>
          <w:rFonts w:ascii="Times New Roman" w:eastAsia="Times New Roman" w:hAnsi="Times New Roman" w:cs="Times New Roman"/>
          <w:lang w:bidi="ar-SA"/>
        </w:rPr>
        <w:t xml:space="preserve"> 3. – </w:t>
      </w:r>
      <w:r w:rsidRPr="00FA481C">
        <w:rPr>
          <w:rFonts w:ascii="Times New Roman" w:eastAsia="Times New Roman" w:hAnsi="Times New Roman" w:cs="Times New Roman"/>
          <w:lang w:val="en-US" w:bidi="ar-SA"/>
        </w:rPr>
        <w:t>Saratov</w:t>
      </w:r>
      <w:r w:rsidRPr="00FA481C">
        <w:rPr>
          <w:rFonts w:ascii="Times New Roman" w:eastAsia="Times New Roman" w:hAnsi="Times New Roman" w:cs="Times New Roman"/>
          <w:lang w:bidi="ar-SA"/>
        </w:rPr>
        <w:t xml:space="preserve">: </w:t>
      </w:r>
      <w:proofErr w:type="spellStart"/>
      <w:r w:rsidRPr="00FA481C">
        <w:rPr>
          <w:rFonts w:ascii="Times New Roman" w:eastAsia="Times New Roman" w:hAnsi="Times New Roman" w:cs="Times New Roman"/>
          <w:lang w:val="en-US" w:bidi="ar-SA"/>
        </w:rPr>
        <w:t>Nauchnaja</w:t>
      </w:r>
      <w:proofErr w:type="spellEnd"/>
      <w:r w:rsidRPr="00FA481C">
        <w:rPr>
          <w:rFonts w:ascii="Times New Roman" w:eastAsia="Times New Roman" w:hAnsi="Times New Roman" w:cs="Times New Roman"/>
          <w:lang w:val="en-US" w:bidi="ar-SA"/>
        </w:rPr>
        <w:t xml:space="preserve"> </w:t>
      </w:r>
      <w:proofErr w:type="spellStart"/>
      <w:r w:rsidRPr="00FA481C">
        <w:rPr>
          <w:rFonts w:ascii="Times New Roman" w:eastAsia="Times New Roman" w:hAnsi="Times New Roman" w:cs="Times New Roman"/>
          <w:lang w:val="en-US" w:bidi="ar-SA"/>
        </w:rPr>
        <w:t>kniga</w:t>
      </w:r>
      <w:proofErr w:type="spellEnd"/>
      <w:r w:rsidRPr="00FA481C">
        <w:rPr>
          <w:rFonts w:ascii="Times New Roman" w:eastAsia="Times New Roman" w:hAnsi="Times New Roman" w:cs="Times New Roman"/>
          <w:lang w:bidi="ar-SA"/>
        </w:rPr>
        <w:t>, 2006.</w:t>
      </w:r>
    </w:p>
    <w:p w:rsidR="009D394D" w:rsidRPr="00FA481C" w:rsidRDefault="009D394D" w:rsidP="009D394D">
      <w:pPr>
        <w:widowControl/>
        <w:numPr>
          <w:ilvl w:val="0"/>
          <w:numId w:val="2"/>
        </w:numPr>
        <w:autoSpaceDE/>
        <w:autoSpaceDN/>
        <w:ind w:right="851"/>
        <w:contextualSpacing/>
        <w:jc w:val="both"/>
        <w:rPr>
          <w:rFonts w:ascii="Times New Roman" w:eastAsia="Times New Roman" w:hAnsi="Times New Roman" w:cs="Times New Roman"/>
          <w:lang w:val="en-US" w:bidi="ar-SA"/>
        </w:rPr>
      </w:pPr>
      <w:r w:rsidRPr="00FA481C">
        <w:rPr>
          <w:rFonts w:ascii="Times New Roman" w:eastAsia="Times New Roman" w:hAnsi="Times New Roman" w:cs="Times New Roman"/>
          <w:lang w:val="en-US" w:bidi="ar-SA"/>
        </w:rPr>
        <w:t xml:space="preserve">Theoretical foundations of recreational geography / ed. V.S. </w:t>
      </w:r>
      <w:proofErr w:type="spellStart"/>
      <w:r w:rsidRPr="00FA481C">
        <w:rPr>
          <w:rFonts w:ascii="Times New Roman" w:eastAsia="Times New Roman" w:hAnsi="Times New Roman" w:cs="Times New Roman"/>
          <w:lang w:val="en-US" w:bidi="ar-SA"/>
        </w:rPr>
        <w:t>Preobrazhensky</w:t>
      </w:r>
      <w:proofErr w:type="spellEnd"/>
      <w:r w:rsidRPr="00FA481C">
        <w:rPr>
          <w:rFonts w:ascii="Times New Roman" w:eastAsia="Times New Roman" w:hAnsi="Times New Roman" w:cs="Times New Roman"/>
          <w:lang w:val="en-US" w:bidi="ar-SA"/>
        </w:rPr>
        <w:t>. –</w:t>
      </w:r>
      <w:proofErr w:type="gramStart"/>
      <w:r w:rsidRPr="00FA481C">
        <w:rPr>
          <w:rFonts w:ascii="Times New Roman" w:eastAsia="Times New Roman" w:hAnsi="Times New Roman" w:cs="Times New Roman"/>
          <w:lang w:bidi="ar-SA"/>
        </w:rPr>
        <w:t>М</w:t>
      </w:r>
      <w:r w:rsidRPr="00FA481C">
        <w:rPr>
          <w:rFonts w:ascii="Times New Roman" w:eastAsia="Times New Roman" w:hAnsi="Times New Roman" w:cs="Times New Roman"/>
          <w:lang w:val="en-US" w:bidi="ar-SA"/>
        </w:rPr>
        <w:t>.:</w:t>
      </w:r>
      <w:proofErr w:type="gramEnd"/>
      <w:r w:rsidRPr="00FA481C">
        <w:rPr>
          <w:rFonts w:ascii="Times New Roman" w:eastAsia="Times New Roman" w:hAnsi="Times New Roman" w:cs="Times New Roman"/>
          <w:lang w:val="en-US" w:bidi="ar-SA"/>
        </w:rPr>
        <w:t xml:space="preserve"> </w:t>
      </w:r>
      <w:proofErr w:type="spellStart"/>
      <w:r w:rsidRPr="00FA481C">
        <w:rPr>
          <w:rFonts w:ascii="Times New Roman" w:eastAsia="Times New Roman" w:hAnsi="Times New Roman" w:cs="Times New Roman"/>
          <w:lang w:val="en-US" w:bidi="ar-SA"/>
        </w:rPr>
        <w:t>Nauka</w:t>
      </w:r>
      <w:proofErr w:type="spellEnd"/>
      <w:r w:rsidRPr="00FA481C">
        <w:rPr>
          <w:rFonts w:ascii="Times New Roman" w:eastAsia="Times New Roman" w:hAnsi="Times New Roman" w:cs="Times New Roman"/>
          <w:lang w:val="en-US" w:bidi="ar-SA"/>
        </w:rPr>
        <w:t xml:space="preserve">, 1975. - 224 p. </w:t>
      </w:r>
    </w:p>
    <w:p w:rsidR="009D394D" w:rsidRPr="00FA481C" w:rsidRDefault="009D394D" w:rsidP="009D394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567"/>
        <w:rPr>
          <w:rFonts w:ascii="Arial Black" w:eastAsia="Times New Roman" w:hAnsi="Arial Black" w:cs="Courier New"/>
          <w:b/>
          <w:lang w:val="en-US" w:bidi="ar-SA"/>
        </w:rPr>
      </w:pPr>
      <w:r w:rsidRPr="00FA481C">
        <w:rPr>
          <w:rFonts w:eastAsia="Times New Roman"/>
          <w:b/>
          <w:sz w:val="24"/>
          <w:szCs w:val="24"/>
          <w:lang w:val="en-US" w:bidi="ar-SA"/>
        </w:rPr>
        <w:t xml:space="preserve">Sample of </w:t>
      </w:r>
      <w:r w:rsidRPr="00FA481C">
        <w:rPr>
          <w:rFonts w:eastAsia="Times New Roman"/>
          <w:b/>
          <w:color w:val="212121"/>
          <w:sz w:val="24"/>
          <w:szCs w:val="24"/>
          <w:lang w:val="en" w:bidi="ar-SA"/>
        </w:rPr>
        <w:t xml:space="preserve">drawing </w:t>
      </w:r>
      <w:r w:rsidRPr="00FA481C">
        <w:rPr>
          <w:rFonts w:eastAsia="Times New Roman"/>
          <w:b/>
          <w:sz w:val="24"/>
          <w:szCs w:val="24"/>
          <w:lang w:val="en-US" w:bidi="ar-SA"/>
        </w:rPr>
        <w:t>organization</w:t>
      </w:r>
      <w:r w:rsidRPr="00FA481C">
        <w:rPr>
          <w:rFonts w:ascii="Arial Black" w:eastAsia="Times New Roman" w:hAnsi="Arial Black" w:cs="Courier New"/>
          <w:b/>
          <w:lang w:val="en-US" w:bidi="ar-SA"/>
        </w:rPr>
        <w:t>:</w:t>
      </w:r>
    </w:p>
    <w:p w:rsidR="009D394D" w:rsidRPr="00FA481C" w:rsidRDefault="009D394D" w:rsidP="009D394D">
      <w:pPr>
        <w:widowControl/>
        <w:autoSpaceDE/>
        <w:autoSpaceDN/>
        <w:ind w:firstLine="709"/>
        <w:jc w:val="both"/>
        <w:rPr>
          <w:rFonts w:eastAsia="Times New Roman"/>
          <w:sz w:val="20"/>
          <w:szCs w:val="20"/>
          <w:lang w:bidi="ar-SA"/>
        </w:rPr>
      </w:pPr>
    </w:p>
    <w:p w:rsidR="009D394D" w:rsidRPr="00FA481C" w:rsidRDefault="009D394D" w:rsidP="009D394D">
      <w:pPr>
        <w:widowControl/>
        <w:autoSpaceDE/>
        <w:autoSpaceDN/>
        <w:ind w:left="567" w:right="851" w:firstLine="284"/>
        <w:jc w:val="both"/>
        <w:rPr>
          <w:rFonts w:eastAsia="Times New Roman"/>
          <w:lang w:bidi="ar-SA"/>
        </w:rPr>
      </w:pPr>
    </w:p>
    <w:p w:rsidR="009D394D" w:rsidRPr="00FA481C" w:rsidRDefault="009D394D" w:rsidP="009D394D">
      <w:pPr>
        <w:widowControl/>
        <w:autoSpaceDE/>
        <w:autoSpaceDN/>
        <w:ind w:left="567" w:right="851" w:firstLine="284"/>
        <w:jc w:val="center"/>
        <w:rPr>
          <w:rFonts w:ascii="Times New Roman" w:eastAsia="Times New Roman" w:hAnsi="Times New Roman" w:cs="Times New Roman"/>
          <w:lang w:bidi="ar-SA"/>
        </w:rPr>
      </w:pPr>
      <w:r w:rsidRPr="00FA481C">
        <w:rPr>
          <w:rFonts w:eastAsia="Times New Roman"/>
          <w:noProof/>
          <w:lang w:bidi="ar-SA"/>
        </w:rPr>
        <w:drawing>
          <wp:inline distT="0" distB="0" distL="0" distR="0" wp14:anchorId="6155DABC" wp14:editId="35B5592E">
            <wp:extent cx="1752600" cy="26384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2638425"/>
                    </a:xfrm>
                    <a:prstGeom prst="rect">
                      <a:avLst/>
                    </a:prstGeom>
                    <a:noFill/>
                    <a:ln>
                      <a:noFill/>
                    </a:ln>
                  </pic:spPr>
                </pic:pic>
              </a:graphicData>
            </a:graphic>
          </wp:inline>
        </w:drawing>
      </w:r>
    </w:p>
    <w:p w:rsidR="009D394D" w:rsidRPr="00FA481C" w:rsidRDefault="009D394D" w:rsidP="009D394D">
      <w:pPr>
        <w:widowControl/>
        <w:autoSpaceDE/>
        <w:autoSpaceDN/>
        <w:ind w:left="567" w:right="851" w:firstLine="284"/>
        <w:jc w:val="center"/>
        <w:rPr>
          <w:rFonts w:ascii="Times New Roman" w:eastAsia="Times New Roman" w:hAnsi="Times New Roman" w:cs="Times New Roman"/>
          <w:lang w:bidi="ar-SA"/>
        </w:rPr>
      </w:pPr>
    </w:p>
    <w:p w:rsidR="009D394D" w:rsidRPr="00FA481C" w:rsidRDefault="009D394D" w:rsidP="009D394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rFonts w:ascii="Times New Roman" w:eastAsia="Times New Roman" w:hAnsi="Times New Roman" w:cs="Times New Roman"/>
          <w:lang w:val="en-US" w:bidi="ar-SA"/>
        </w:rPr>
      </w:pPr>
      <w:r w:rsidRPr="00FA481C">
        <w:rPr>
          <w:rFonts w:ascii="Times New Roman" w:eastAsia="Times New Roman" w:hAnsi="Times New Roman" w:cs="Times New Roman"/>
          <w:lang w:val="en-US" w:bidi="ar-SA"/>
        </w:rPr>
        <w:t xml:space="preserve">Drawing 1 – </w:t>
      </w:r>
      <w:r w:rsidRPr="00FA481C">
        <w:rPr>
          <w:rFonts w:ascii="Times New Roman" w:eastAsia="Times New Roman" w:hAnsi="Times New Roman" w:cs="Times New Roman"/>
          <w:color w:val="212121"/>
          <w:lang w:val="en" w:bidi="ar-SA"/>
        </w:rPr>
        <w:t>Physiographic map of Western</w:t>
      </w:r>
      <w:r w:rsidRPr="00FA481C">
        <w:rPr>
          <w:rFonts w:ascii="Times New Roman" w:eastAsia="Times New Roman" w:hAnsi="Times New Roman" w:cs="Times New Roman"/>
          <w:color w:val="212121"/>
          <w:lang w:val="en-US" w:bidi="ar-SA"/>
        </w:rPr>
        <w:t xml:space="preserve"> </w:t>
      </w:r>
      <w:r w:rsidRPr="00FA481C">
        <w:rPr>
          <w:rFonts w:ascii="Times New Roman" w:eastAsia="Times New Roman" w:hAnsi="Times New Roman" w:cs="Times New Roman"/>
          <w:color w:val="212121"/>
          <w:lang w:val="en" w:bidi="ar-SA"/>
        </w:rPr>
        <w:t xml:space="preserve">Siberia </w:t>
      </w:r>
      <w:r w:rsidRPr="00FA481C">
        <w:rPr>
          <w:rFonts w:ascii="Times New Roman" w:eastAsia="Times New Roman" w:hAnsi="Times New Roman" w:cs="Times New Roman"/>
          <w:lang w:val="en-US" w:bidi="ar-SA"/>
        </w:rPr>
        <w:t>[1]</w:t>
      </w:r>
    </w:p>
    <w:p w:rsidR="009D394D" w:rsidRPr="00FA481C" w:rsidRDefault="009D394D" w:rsidP="009D394D">
      <w:pPr>
        <w:widowControl/>
        <w:autoSpaceDE/>
        <w:autoSpaceDN/>
        <w:ind w:left="567" w:right="851" w:firstLine="284"/>
        <w:jc w:val="center"/>
        <w:rPr>
          <w:rFonts w:ascii="Times New Roman" w:eastAsia="Times New Roman" w:hAnsi="Times New Roman" w:cs="Times New Roman"/>
          <w:lang w:val="en-US" w:bidi="ar-SA"/>
        </w:rPr>
      </w:pPr>
    </w:p>
    <w:p w:rsidR="009D394D" w:rsidRPr="00FA481C" w:rsidRDefault="009D394D" w:rsidP="009D394D">
      <w:pPr>
        <w:widowControl/>
        <w:autoSpaceDE/>
        <w:autoSpaceDN/>
        <w:ind w:firstLine="709"/>
        <w:jc w:val="both"/>
        <w:rPr>
          <w:rFonts w:eastAsia="Times New Roman"/>
          <w:b/>
          <w:sz w:val="24"/>
          <w:szCs w:val="24"/>
          <w:lang w:val="en-US" w:bidi="ar-SA"/>
        </w:rPr>
      </w:pPr>
    </w:p>
    <w:p w:rsidR="009D394D" w:rsidRPr="00FA481C" w:rsidRDefault="009D394D" w:rsidP="009D394D">
      <w:pPr>
        <w:widowControl/>
        <w:autoSpaceDE/>
        <w:autoSpaceDN/>
        <w:ind w:firstLine="709"/>
        <w:jc w:val="both"/>
        <w:rPr>
          <w:rFonts w:eastAsia="Times New Roman"/>
          <w:sz w:val="20"/>
          <w:szCs w:val="20"/>
          <w:lang w:bidi="ar-SA"/>
        </w:rPr>
      </w:pPr>
      <w:r w:rsidRPr="00FA481C">
        <w:rPr>
          <w:rFonts w:eastAsia="Times New Roman"/>
          <w:b/>
          <w:sz w:val="24"/>
          <w:szCs w:val="24"/>
          <w:lang w:val="en-US" w:bidi="ar-SA"/>
        </w:rPr>
        <w:t>Sample</w:t>
      </w:r>
      <w:r w:rsidRPr="00FA481C">
        <w:rPr>
          <w:rFonts w:eastAsia="Times New Roman"/>
          <w:b/>
          <w:sz w:val="24"/>
          <w:szCs w:val="24"/>
          <w:lang w:bidi="ar-SA"/>
        </w:rPr>
        <w:t xml:space="preserve"> </w:t>
      </w:r>
      <w:r w:rsidRPr="00FA481C">
        <w:rPr>
          <w:rFonts w:eastAsia="Times New Roman"/>
          <w:b/>
          <w:sz w:val="24"/>
          <w:szCs w:val="24"/>
          <w:lang w:val="en-US" w:bidi="ar-SA"/>
        </w:rPr>
        <w:t>of</w:t>
      </w:r>
      <w:r w:rsidRPr="00FA481C">
        <w:rPr>
          <w:rFonts w:eastAsia="Times New Roman"/>
          <w:b/>
          <w:sz w:val="24"/>
          <w:szCs w:val="24"/>
          <w:lang w:bidi="ar-SA"/>
        </w:rPr>
        <w:t xml:space="preserve"> </w:t>
      </w:r>
      <w:r w:rsidRPr="00FA481C">
        <w:rPr>
          <w:rFonts w:eastAsia="Times New Roman"/>
          <w:b/>
          <w:color w:val="212121"/>
          <w:sz w:val="24"/>
          <w:szCs w:val="24"/>
          <w:lang w:val="en" w:bidi="ar-SA"/>
        </w:rPr>
        <w:t>table</w:t>
      </w:r>
      <w:r w:rsidRPr="00FA481C">
        <w:rPr>
          <w:rFonts w:eastAsia="Times New Roman"/>
          <w:b/>
          <w:color w:val="212121"/>
          <w:sz w:val="24"/>
          <w:szCs w:val="24"/>
          <w:lang w:bidi="ar-SA"/>
        </w:rPr>
        <w:t xml:space="preserve"> </w:t>
      </w:r>
      <w:r w:rsidRPr="00FA481C">
        <w:rPr>
          <w:rFonts w:eastAsia="Times New Roman"/>
          <w:b/>
          <w:sz w:val="24"/>
          <w:szCs w:val="24"/>
          <w:lang w:val="en-US" w:bidi="ar-SA"/>
        </w:rPr>
        <w:t>organization</w:t>
      </w:r>
      <w:r w:rsidRPr="00FA481C">
        <w:rPr>
          <w:rFonts w:ascii="Arial Black" w:eastAsia="Times New Roman" w:hAnsi="Arial Black" w:cs="Times New Roman"/>
          <w:b/>
          <w:lang w:bidi="ar-SA"/>
        </w:rPr>
        <w:t>:</w:t>
      </w:r>
    </w:p>
    <w:p w:rsidR="009D394D" w:rsidRPr="00FA481C" w:rsidRDefault="009D394D" w:rsidP="009D394D">
      <w:pPr>
        <w:widowControl/>
        <w:autoSpaceDE/>
        <w:autoSpaceDN/>
        <w:ind w:firstLine="567"/>
        <w:jc w:val="both"/>
        <w:rPr>
          <w:rFonts w:ascii="Times New Roman" w:eastAsia="Times New Roman" w:hAnsi="Times New Roman" w:cs="Times New Roman"/>
          <w:sz w:val="24"/>
          <w:szCs w:val="24"/>
          <w:lang w:bidi="ar-SA"/>
        </w:rPr>
      </w:pPr>
    </w:p>
    <w:p w:rsidR="009D394D" w:rsidRPr="00FA481C" w:rsidRDefault="009D394D" w:rsidP="009D394D">
      <w:pPr>
        <w:widowControl/>
        <w:autoSpaceDE/>
        <w:autoSpaceDN/>
        <w:ind w:left="142" w:right="284" w:firstLine="425"/>
        <w:jc w:val="both"/>
        <w:rPr>
          <w:rFonts w:ascii="Times New Roman" w:eastAsia="Times New Roman" w:hAnsi="Times New Roman" w:cs="Times New Roman"/>
          <w:sz w:val="24"/>
          <w:szCs w:val="24"/>
          <w:lang w:bidi="ar-SA"/>
        </w:rPr>
      </w:pPr>
      <w:r w:rsidRPr="00FA481C">
        <w:rPr>
          <w:rFonts w:ascii="Times New Roman" w:eastAsia="Times New Roman" w:hAnsi="Times New Roman" w:cs="Times New Roman"/>
          <w:sz w:val="24"/>
          <w:szCs w:val="24"/>
          <w:lang w:val="en-US" w:bidi="ar-SA"/>
        </w:rPr>
        <w:t>Table</w:t>
      </w:r>
      <w:r w:rsidRPr="00FA481C">
        <w:rPr>
          <w:rFonts w:ascii="Times New Roman" w:eastAsia="Times New Roman" w:hAnsi="Times New Roman" w:cs="Times New Roman"/>
          <w:sz w:val="24"/>
          <w:szCs w:val="24"/>
          <w:lang w:bidi="ar-SA"/>
        </w:rPr>
        <w:t xml:space="preserve"> 2 – Средние месячные температуры воздуха на ст. Салехард за периоды с 1936 по 1970 гг., с 1971 по 2000 гг., с 2001 </w:t>
      </w:r>
      <w:proofErr w:type="gramStart"/>
      <w:r w:rsidRPr="00FA481C">
        <w:rPr>
          <w:rFonts w:ascii="Times New Roman" w:eastAsia="Times New Roman" w:hAnsi="Times New Roman" w:cs="Times New Roman"/>
          <w:sz w:val="24"/>
          <w:szCs w:val="24"/>
          <w:lang w:bidi="ar-SA"/>
        </w:rPr>
        <w:t>по</w:t>
      </w:r>
      <w:proofErr w:type="gramEnd"/>
      <w:r w:rsidRPr="00FA481C">
        <w:rPr>
          <w:rFonts w:ascii="Times New Roman" w:eastAsia="Times New Roman" w:hAnsi="Times New Roman" w:cs="Times New Roman"/>
          <w:sz w:val="24"/>
          <w:szCs w:val="24"/>
          <w:lang w:bidi="ar-SA"/>
        </w:rPr>
        <w:t xml:space="preserve"> 2012 гг. и разница между ними.</w:t>
      </w:r>
    </w:p>
    <w:p w:rsidR="009D394D" w:rsidRPr="00FA481C" w:rsidRDefault="009D394D" w:rsidP="009D394D">
      <w:pPr>
        <w:widowControl/>
        <w:tabs>
          <w:tab w:val="left" w:pos="5161"/>
        </w:tabs>
        <w:autoSpaceDE/>
        <w:autoSpaceDN/>
        <w:ind w:firstLine="567"/>
        <w:jc w:val="center"/>
        <w:rPr>
          <w:rFonts w:ascii="Times New Roman" w:eastAsia="Times New Roman" w:hAnsi="Times New Roman" w:cs="Times New Roman"/>
          <w:sz w:val="24"/>
          <w:szCs w:val="24"/>
          <w:lang w:bidi="ar-SA"/>
        </w:rPr>
      </w:pPr>
    </w:p>
    <w:tbl>
      <w:tblPr>
        <w:tblW w:w="9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97"/>
        <w:gridCol w:w="887"/>
        <w:gridCol w:w="704"/>
        <w:gridCol w:w="704"/>
        <w:gridCol w:w="704"/>
        <w:gridCol w:w="704"/>
        <w:gridCol w:w="704"/>
        <w:gridCol w:w="593"/>
        <w:gridCol w:w="645"/>
        <w:gridCol w:w="755"/>
        <w:gridCol w:w="755"/>
        <w:gridCol w:w="755"/>
        <w:gridCol w:w="644"/>
      </w:tblGrid>
      <w:tr w:rsidR="009D394D" w:rsidRPr="00FA481C" w:rsidTr="00C363BB">
        <w:trPr>
          <w:trHeight w:val="268"/>
          <w:jc w:val="center"/>
        </w:trPr>
        <w:tc>
          <w:tcPr>
            <w:tcW w:w="1198" w:type="dxa"/>
            <w:vMerge w:val="restart"/>
            <w:vAlign w:val="center"/>
          </w:tcPr>
          <w:p w:rsidR="009D394D" w:rsidRPr="00FA481C" w:rsidRDefault="009D394D" w:rsidP="00C363BB">
            <w:pPr>
              <w:widowControl/>
              <w:autoSpaceDE/>
              <w:autoSpaceDN/>
              <w:jc w:val="center"/>
              <w:rPr>
                <w:rFonts w:ascii="Times New Roman" w:eastAsia="Times New Roman" w:hAnsi="Times New Roman" w:cs="Times New Roman"/>
                <w:color w:val="000000"/>
                <w:sz w:val="20"/>
                <w:szCs w:val="20"/>
                <w:lang w:bidi="ar-SA"/>
              </w:rPr>
            </w:pPr>
            <w:r w:rsidRPr="00FA481C">
              <w:rPr>
                <w:rFonts w:ascii="Times New Roman" w:eastAsia="Times New Roman" w:hAnsi="Times New Roman" w:cs="Times New Roman"/>
                <w:color w:val="000000"/>
                <w:sz w:val="20"/>
                <w:szCs w:val="20"/>
                <w:lang w:bidi="ar-SA"/>
              </w:rPr>
              <w:t>Периоды</w:t>
            </w:r>
          </w:p>
        </w:tc>
        <w:tc>
          <w:tcPr>
            <w:tcW w:w="8553" w:type="dxa"/>
            <w:gridSpan w:val="12"/>
            <w:vAlign w:val="center"/>
          </w:tcPr>
          <w:p w:rsidR="009D394D" w:rsidRPr="00FA481C" w:rsidRDefault="009D394D" w:rsidP="00C363BB">
            <w:pPr>
              <w:widowControl/>
              <w:autoSpaceDE/>
              <w:autoSpaceDN/>
              <w:jc w:val="center"/>
              <w:rPr>
                <w:rFonts w:ascii="Times New Roman" w:eastAsia="Times New Roman" w:hAnsi="Times New Roman" w:cs="Times New Roman"/>
                <w:color w:val="000000"/>
                <w:sz w:val="20"/>
                <w:szCs w:val="20"/>
                <w:lang w:bidi="ar-SA"/>
              </w:rPr>
            </w:pPr>
            <w:r w:rsidRPr="00FA481C">
              <w:rPr>
                <w:rFonts w:ascii="Times New Roman" w:eastAsia="Times New Roman" w:hAnsi="Times New Roman" w:cs="Times New Roman"/>
                <w:color w:val="000000"/>
                <w:sz w:val="20"/>
                <w:szCs w:val="20"/>
                <w:lang w:bidi="ar-SA"/>
              </w:rPr>
              <w:t>Месяца*</w:t>
            </w:r>
          </w:p>
        </w:tc>
      </w:tr>
      <w:tr w:rsidR="009D394D" w:rsidRPr="00FA481C" w:rsidTr="00C363BB">
        <w:trPr>
          <w:cantSplit/>
          <w:trHeight w:val="1024"/>
          <w:jc w:val="center"/>
        </w:trPr>
        <w:tc>
          <w:tcPr>
            <w:tcW w:w="1198" w:type="dxa"/>
            <w:vMerge/>
          </w:tcPr>
          <w:p w:rsidR="009D394D" w:rsidRPr="00FA481C" w:rsidRDefault="009D394D" w:rsidP="00C363BB">
            <w:pPr>
              <w:widowControl/>
              <w:autoSpaceDE/>
              <w:autoSpaceDN/>
              <w:rPr>
                <w:rFonts w:ascii="Times New Roman" w:eastAsia="Times New Roman" w:hAnsi="Times New Roman" w:cs="Times New Roman"/>
                <w:color w:val="000000"/>
                <w:sz w:val="20"/>
                <w:szCs w:val="20"/>
                <w:lang w:bidi="ar-SA"/>
              </w:rPr>
            </w:pPr>
          </w:p>
        </w:tc>
        <w:tc>
          <w:tcPr>
            <w:tcW w:w="798" w:type="dxa"/>
            <w:textDirection w:val="btLr"/>
          </w:tcPr>
          <w:p w:rsidR="009D394D" w:rsidRPr="00FA481C" w:rsidRDefault="009D394D" w:rsidP="00C363BB">
            <w:pPr>
              <w:widowControl/>
              <w:autoSpaceDE/>
              <w:autoSpaceDN/>
              <w:rPr>
                <w:rFonts w:ascii="Times New Roman" w:eastAsia="Times New Roman" w:hAnsi="Times New Roman" w:cs="Times New Roman"/>
                <w:color w:val="000000"/>
                <w:sz w:val="20"/>
                <w:szCs w:val="20"/>
                <w:lang w:bidi="ar-SA"/>
              </w:rPr>
            </w:pPr>
            <w:r w:rsidRPr="00FA481C">
              <w:rPr>
                <w:rFonts w:ascii="Times New Roman" w:eastAsia="Times New Roman" w:hAnsi="Times New Roman" w:cs="Times New Roman"/>
                <w:color w:val="000000"/>
                <w:sz w:val="20"/>
                <w:szCs w:val="20"/>
                <w:lang w:bidi="ar-SA"/>
              </w:rPr>
              <w:t>Октябрь</w:t>
            </w:r>
          </w:p>
        </w:tc>
        <w:tc>
          <w:tcPr>
            <w:tcW w:w="0" w:type="auto"/>
            <w:textDirection w:val="btLr"/>
          </w:tcPr>
          <w:p w:rsidR="009D394D" w:rsidRPr="00FA481C" w:rsidRDefault="009D394D" w:rsidP="00C363BB">
            <w:pPr>
              <w:widowControl/>
              <w:autoSpaceDE/>
              <w:autoSpaceDN/>
              <w:rPr>
                <w:rFonts w:ascii="Times New Roman" w:eastAsia="Times New Roman" w:hAnsi="Times New Roman" w:cs="Times New Roman"/>
                <w:color w:val="000000"/>
                <w:sz w:val="20"/>
                <w:szCs w:val="20"/>
                <w:lang w:bidi="ar-SA"/>
              </w:rPr>
            </w:pPr>
            <w:r w:rsidRPr="00FA481C">
              <w:rPr>
                <w:rFonts w:ascii="Times New Roman" w:eastAsia="Times New Roman" w:hAnsi="Times New Roman" w:cs="Times New Roman"/>
                <w:color w:val="000000"/>
                <w:sz w:val="20"/>
                <w:szCs w:val="20"/>
                <w:lang w:bidi="ar-SA"/>
              </w:rPr>
              <w:t>Ноябрь</w:t>
            </w:r>
          </w:p>
        </w:tc>
        <w:tc>
          <w:tcPr>
            <w:tcW w:w="0" w:type="auto"/>
            <w:textDirection w:val="btLr"/>
          </w:tcPr>
          <w:p w:rsidR="009D394D" w:rsidRPr="00FA481C" w:rsidRDefault="009D394D" w:rsidP="00C363BB">
            <w:pPr>
              <w:widowControl/>
              <w:autoSpaceDE/>
              <w:autoSpaceDN/>
              <w:rPr>
                <w:rFonts w:ascii="Times New Roman" w:eastAsia="Times New Roman" w:hAnsi="Times New Roman" w:cs="Times New Roman"/>
                <w:color w:val="000000"/>
                <w:sz w:val="20"/>
                <w:szCs w:val="20"/>
                <w:lang w:bidi="ar-SA"/>
              </w:rPr>
            </w:pPr>
            <w:r w:rsidRPr="00FA481C">
              <w:rPr>
                <w:rFonts w:ascii="Times New Roman" w:eastAsia="Times New Roman" w:hAnsi="Times New Roman" w:cs="Times New Roman"/>
                <w:color w:val="000000"/>
                <w:sz w:val="20"/>
                <w:szCs w:val="20"/>
                <w:lang w:bidi="ar-SA"/>
              </w:rPr>
              <w:t>Декабрь</w:t>
            </w:r>
          </w:p>
        </w:tc>
        <w:tc>
          <w:tcPr>
            <w:tcW w:w="0" w:type="auto"/>
            <w:textDirection w:val="btLr"/>
          </w:tcPr>
          <w:p w:rsidR="009D394D" w:rsidRPr="00FA481C" w:rsidRDefault="009D394D" w:rsidP="00C363BB">
            <w:pPr>
              <w:widowControl/>
              <w:autoSpaceDE/>
              <w:autoSpaceDN/>
              <w:rPr>
                <w:rFonts w:ascii="Times New Roman" w:eastAsia="Times New Roman" w:hAnsi="Times New Roman" w:cs="Times New Roman"/>
                <w:color w:val="000000"/>
                <w:sz w:val="20"/>
                <w:szCs w:val="20"/>
                <w:lang w:bidi="ar-SA"/>
              </w:rPr>
            </w:pPr>
            <w:r w:rsidRPr="00FA481C">
              <w:rPr>
                <w:rFonts w:ascii="Times New Roman" w:eastAsia="Times New Roman" w:hAnsi="Times New Roman" w:cs="Times New Roman"/>
                <w:color w:val="000000"/>
                <w:sz w:val="20"/>
                <w:szCs w:val="20"/>
                <w:lang w:bidi="ar-SA"/>
              </w:rPr>
              <w:t>Январь</w:t>
            </w:r>
          </w:p>
        </w:tc>
        <w:tc>
          <w:tcPr>
            <w:tcW w:w="0" w:type="auto"/>
            <w:textDirection w:val="btLr"/>
          </w:tcPr>
          <w:p w:rsidR="009D394D" w:rsidRPr="00FA481C" w:rsidRDefault="009D394D" w:rsidP="00C363BB">
            <w:pPr>
              <w:widowControl/>
              <w:autoSpaceDE/>
              <w:autoSpaceDN/>
              <w:rPr>
                <w:rFonts w:ascii="Times New Roman" w:eastAsia="Times New Roman" w:hAnsi="Times New Roman" w:cs="Times New Roman"/>
                <w:color w:val="000000"/>
                <w:sz w:val="20"/>
                <w:szCs w:val="20"/>
                <w:lang w:bidi="ar-SA"/>
              </w:rPr>
            </w:pPr>
            <w:r w:rsidRPr="00FA481C">
              <w:rPr>
                <w:rFonts w:ascii="Times New Roman" w:eastAsia="Times New Roman" w:hAnsi="Times New Roman" w:cs="Times New Roman"/>
                <w:color w:val="000000"/>
                <w:sz w:val="20"/>
                <w:szCs w:val="20"/>
                <w:lang w:bidi="ar-SA"/>
              </w:rPr>
              <w:t>Февраль</w:t>
            </w:r>
          </w:p>
        </w:tc>
        <w:tc>
          <w:tcPr>
            <w:tcW w:w="0" w:type="auto"/>
            <w:textDirection w:val="btLr"/>
          </w:tcPr>
          <w:p w:rsidR="009D394D" w:rsidRPr="00FA481C" w:rsidRDefault="009D394D" w:rsidP="00C363BB">
            <w:pPr>
              <w:widowControl/>
              <w:autoSpaceDE/>
              <w:autoSpaceDN/>
              <w:rPr>
                <w:rFonts w:ascii="Times New Roman" w:eastAsia="Times New Roman" w:hAnsi="Times New Roman" w:cs="Times New Roman"/>
                <w:color w:val="000000"/>
                <w:sz w:val="20"/>
                <w:szCs w:val="20"/>
                <w:lang w:bidi="ar-SA"/>
              </w:rPr>
            </w:pPr>
            <w:r w:rsidRPr="00FA481C">
              <w:rPr>
                <w:rFonts w:ascii="Times New Roman" w:eastAsia="Times New Roman" w:hAnsi="Times New Roman" w:cs="Times New Roman"/>
                <w:color w:val="000000"/>
                <w:sz w:val="20"/>
                <w:szCs w:val="20"/>
                <w:lang w:bidi="ar-SA"/>
              </w:rPr>
              <w:t>Март</w:t>
            </w:r>
          </w:p>
        </w:tc>
        <w:tc>
          <w:tcPr>
            <w:tcW w:w="0" w:type="auto"/>
            <w:textDirection w:val="btLr"/>
          </w:tcPr>
          <w:p w:rsidR="009D394D" w:rsidRPr="00FA481C" w:rsidRDefault="009D394D" w:rsidP="00C363BB">
            <w:pPr>
              <w:widowControl/>
              <w:autoSpaceDE/>
              <w:autoSpaceDN/>
              <w:rPr>
                <w:rFonts w:ascii="Times New Roman" w:eastAsia="Times New Roman" w:hAnsi="Times New Roman" w:cs="Times New Roman"/>
                <w:color w:val="000000"/>
                <w:sz w:val="20"/>
                <w:szCs w:val="20"/>
                <w:lang w:bidi="ar-SA"/>
              </w:rPr>
            </w:pPr>
            <w:r w:rsidRPr="00FA481C">
              <w:rPr>
                <w:rFonts w:ascii="Times New Roman" w:eastAsia="Times New Roman" w:hAnsi="Times New Roman" w:cs="Times New Roman"/>
                <w:color w:val="000000"/>
                <w:sz w:val="20"/>
                <w:szCs w:val="20"/>
                <w:lang w:bidi="ar-SA"/>
              </w:rPr>
              <w:t>Апрель</w:t>
            </w:r>
          </w:p>
        </w:tc>
        <w:tc>
          <w:tcPr>
            <w:tcW w:w="0" w:type="auto"/>
            <w:textDirection w:val="btLr"/>
          </w:tcPr>
          <w:p w:rsidR="009D394D" w:rsidRPr="00FA481C" w:rsidRDefault="009D394D" w:rsidP="00C363BB">
            <w:pPr>
              <w:widowControl/>
              <w:autoSpaceDE/>
              <w:autoSpaceDN/>
              <w:rPr>
                <w:rFonts w:ascii="Times New Roman" w:eastAsia="Times New Roman" w:hAnsi="Times New Roman" w:cs="Times New Roman"/>
                <w:color w:val="000000"/>
                <w:sz w:val="20"/>
                <w:szCs w:val="20"/>
                <w:lang w:bidi="ar-SA"/>
              </w:rPr>
            </w:pPr>
            <w:r w:rsidRPr="00FA481C">
              <w:rPr>
                <w:rFonts w:ascii="Times New Roman" w:eastAsia="Times New Roman" w:hAnsi="Times New Roman" w:cs="Times New Roman"/>
                <w:color w:val="000000"/>
                <w:sz w:val="20"/>
                <w:szCs w:val="20"/>
                <w:lang w:bidi="ar-SA"/>
              </w:rPr>
              <w:t>Май</w:t>
            </w:r>
          </w:p>
        </w:tc>
        <w:tc>
          <w:tcPr>
            <w:tcW w:w="0" w:type="auto"/>
            <w:textDirection w:val="btLr"/>
          </w:tcPr>
          <w:p w:rsidR="009D394D" w:rsidRPr="00FA481C" w:rsidRDefault="009D394D" w:rsidP="00C363BB">
            <w:pPr>
              <w:widowControl/>
              <w:autoSpaceDE/>
              <w:autoSpaceDN/>
              <w:rPr>
                <w:rFonts w:ascii="Times New Roman" w:eastAsia="Times New Roman" w:hAnsi="Times New Roman" w:cs="Times New Roman"/>
                <w:color w:val="000000"/>
                <w:sz w:val="20"/>
                <w:szCs w:val="20"/>
                <w:lang w:bidi="ar-SA"/>
              </w:rPr>
            </w:pPr>
            <w:r w:rsidRPr="00FA481C">
              <w:rPr>
                <w:rFonts w:ascii="Times New Roman" w:eastAsia="Times New Roman" w:hAnsi="Times New Roman" w:cs="Times New Roman"/>
                <w:color w:val="000000"/>
                <w:sz w:val="20"/>
                <w:szCs w:val="20"/>
                <w:lang w:bidi="ar-SA"/>
              </w:rPr>
              <w:t>Июнь</w:t>
            </w:r>
          </w:p>
        </w:tc>
        <w:tc>
          <w:tcPr>
            <w:tcW w:w="0" w:type="auto"/>
            <w:textDirection w:val="btLr"/>
          </w:tcPr>
          <w:p w:rsidR="009D394D" w:rsidRPr="00FA481C" w:rsidRDefault="009D394D" w:rsidP="00C363BB">
            <w:pPr>
              <w:widowControl/>
              <w:autoSpaceDE/>
              <w:autoSpaceDN/>
              <w:rPr>
                <w:rFonts w:ascii="Times New Roman" w:eastAsia="Times New Roman" w:hAnsi="Times New Roman" w:cs="Times New Roman"/>
                <w:color w:val="000000"/>
                <w:sz w:val="20"/>
                <w:szCs w:val="20"/>
                <w:lang w:bidi="ar-SA"/>
              </w:rPr>
            </w:pPr>
            <w:r w:rsidRPr="00FA481C">
              <w:rPr>
                <w:rFonts w:ascii="Times New Roman" w:eastAsia="Times New Roman" w:hAnsi="Times New Roman" w:cs="Times New Roman"/>
                <w:color w:val="000000"/>
                <w:sz w:val="20"/>
                <w:szCs w:val="20"/>
                <w:lang w:bidi="ar-SA"/>
              </w:rPr>
              <w:t>Июль</w:t>
            </w:r>
          </w:p>
        </w:tc>
        <w:tc>
          <w:tcPr>
            <w:tcW w:w="0" w:type="auto"/>
            <w:textDirection w:val="btLr"/>
          </w:tcPr>
          <w:p w:rsidR="009D394D" w:rsidRPr="00FA481C" w:rsidRDefault="009D394D" w:rsidP="00C363BB">
            <w:pPr>
              <w:widowControl/>
              <w:autoSpaceDE/>
              <w:autoSpaceDN/>
              <w:rPr>
                <w:rFonts w:ascii="Times New Roman" w:eastAsia="Times New Roman" w:hAnsi="Times New Roman" w:cs="Times New Roman"/>
                <w:color w:val="000000"/>
                <w:sz w:val="20"/>
                <w:szCs w:val="20"/>
                <w:lang w:bidi="ar-SA"/>
              </w:rPr>
            </w:pPr>
            <w:r w:rsidRPr="00FA481C">
              <w:rPr>
                <w:rFonts w:ascii="Times New Roman" w:eastAsia="Times New Roman" w:hAnsi="Times New Roman" w:cs="Times New Roman"/>
                <w:color w:val="000000"/>
                <w:sz w:val="20"/>
                <w:szCs w:val="20"/>
                <w:lang w:bidi="ar-SA"/>
              </w:rPr>
              <w:t>Август</w:t>
            </w:r>
          </w:p>
        </w:tc>
        <w:tc>
          <w:tcPr>
            <w:tcW w:w="0" w:type="auto"/>
            <w:textDirection w:val="btLr"/>
          </w:tcPr>
          <w:p w:rsidR="009D394D" w:rsidRPr="00FA481C" w:rsidRDefault="009D394D" w:rsidP="00C363BB">
            <w:pPr>
              <w:widowControl/>
              <w:autoSpaceDE/>
              <w:autoSpaceDN/>
              <w:rPr>
                <w:rFonts w:ascii="Times New Roman" w:eastAsia="Times New Roman" w:hAnsi="Times New Roman" w:cs="Times New Roman"/>
                <w:color w:val="000000"/>
                <w:sz w:val="20"/>
                <w:szCs w:val="20"/>
                <w:lang w:bidi="ar-SA"/>
              </w:rPr>
            </w:pPr>
            <w:r w:rsidRPr="00FA481C">
              <w:rPr>
                <w:rFonts w:ascii="Times New Roman" w:eastAsia="Times New Roman" w:hAnsi="Times New Roman" w:cs="Times New Roman"/>
                <w:color w:val="000000"/>
                <w:sz w:val="20"/>
                <w:szCs w:val="20"/>
                <w:lang w:bidi="ar-SA"/>
              </w:rPr>
              <w:t>Сентябрь</w:t>
            </w:r>
          </w:p>
        </w:tc>
      </w:tr>
      <w:tr w:rsidR="009D394D" w:rsidRPr="00FA481C" w:rsidTr="00C363BB">
        <w:trPr>
          <w:trHeight w:val="453"/>
          <w:jc w:val="center"/>
        </w:trPr>
        <w:tc>
          <w:tcPr>
            <w:tcW w:w="1198" w:type="dxa"/>
          </w:tcPr>
          <w:p w:rsidR="009D394D" w:rsidRPr="00FA481C" w:rsidRDefault="009D394D" w:rsidP="00C363BB">
            <w:pPr>
              <w:widowControl/>
              <w:autoSpaceDE/>
              <w:autoSpaceDN/>
              <w:rPr>
                <w:rFonts w:ascii="Times New Roman" w:eastAsia="Times New Roman" w:hAnsi="Times New Roman" w:cs="Times New Roman"/>
                <w:color w:val="000000"/>
                <w:sz w:val="20"/>
                <w:szCs w:val="20"/>
                <w:lang w:bidi="ar-SA"/>
              </w:rPr>
            </w:pPr>
            <w:r w:rsidRPr="00FA481C">
              <w:rPr>
                <w:rFonts w:ascii="Times New Roman" w:eastAsia="Times New Roman" w:hAnsi="Times New Roman" w:cs="Times New Roman"/>
                <w:color w:val="000000"/>
                <w:sz w:val="20"/>
                <w:szCs w:val="20"/>
                <w:lang w:bidi="ar-SA"/>
              </w:rPr>
              <w:t>1936-1970</w:t>
            </w:r>
          </w:p>
          <w:p w:rsidR="009D394D" w:rsidRPr="00FA481C" w:rsidRDefault="009D394D" w:rsidP="00C363BB">
            <w:pPr>
              <w:widowControl/>
              <w:autoSpaceDE/>
              <w:autoSpaceDN/>
              <w:rPr>
                <w:rFonts w:ascii="Times New Roman" w:eastAsia="Times New Roman" w:hAnsi="Times New Roman" w:cs="Times New Roman"/>
                <w:color w:val="000000"/>
                <w:sz w:val="20"/>
                <w:szCs w:val="20"/>
                <w:lang w:bidi="ar-SA"/>
              </w:rPr>
            </w:pPr>
            <w:r w:rsidRPr="00FA481C">
              <w:rPr>
                <w:rFonts w:ascii="Times New Roman" w:eastAsia="Times New Roman" w:hAnsi="Times New Roman" w:cs="Times New Roman"/>
                <w:color w:val="000000"/>
                <w:sz w:val="20"/>
                <w:szCs w:val="20"/>
                <w:lang w:bidi="ar-SA"/>
              </w:rPr>
              <w:t>(первый)</w:t>
            </w:r>
          </w:p>
        </w:tc>
        <w:tc>
          <w:tcPr>
            <w:tcW w:w="798" w:type="dxa"/>
            <w:vAlign w:val="center"/>
          </w:tcPr>
          <w:p w:rsidR="009D394D" w:rsidRPr="00FA481C" w:rsidRDefault="009D394D" w:rsidP="00C363BB">
            <w:pPr>
              <w:widowControl/>
              <w:autoSpaceDE/>
              <w:autoSpaceDN/>
              <w:jc w:val="center"/>
              <w:rPr>
                <w:rFonts w:ascii="Times New Roman" w:eastAsia="Times New Roman" w:hAnsi="Times New Roman" w:cs="Times New Roman"/>
                <w:sz w:val="20"/>
                <w:szCs w:val="20"/>
                <w:lang w:bidi="ar-SA"/>
              </w:rPr>
            </w:pPr>
            <w:r w:rsidRPr="00FA481C">
              <w:rPr>
                <w:rFonts w:ascii="Times New Roman" w:eastAsia="Times New Roman" w:hAnsi="Times New Roman" w:cs="Times New Roman"/>
                <w:sz w:val="20"/>
                <w:szCs w:val="20"/>
                <w:lang w:bidi="ar-SA"/>
              </w:rPr>
              <w:t>-3,7</w:t>
            </w:r>
          </w:p>
        </w:tc>
        <w:tc>
          <w:tcPr>
            <w:tcW w:w="0" w:type="auto"/>
            <w:vAlign w:val="center"/>
          </w:tcPr>
          <w:p w:rsidR="009D394D" w:rsidRPr="00FA481C" w:rsidRDefault="009D394D" w:rsidP="00C363BB">
            <w:pPr>
              <w:widowControl/>
              <w:autoSpaceDE/>
              <w:autoSpaceDN/>
              <w:jc w:val="center"/>
              <w:rPr>
                <w:rFonts w:ascii="Times New Roman" w:eastAsia="Times New Roman" w:hAnsi="Times New Roman" w:cs="Times New Roman"/>
                <w:sz w:val="20"/>
                <w:szCs w:val="20"/>
                <w:lang w:bidi="ar-SA"/>
              </w:rPr>
            </w:pPr>
            <w:r w:rsidRPr="00FA481C">
              <w:rPr>
                <w:rFonts w:ascii="Times New Roman" w:eastAsia="Times New Roman" w:hAnsi="Times New Roman" w:cs="Times New Roman"/>
                <w:sz w:val="20"/>
                <w:szCs w:val="20"/>
                <w:lang w:bidi="ar-SA"/>
              </w:rPr>
              <w:t>-14,5</w:t>
            </w:r>
          </w:p>
        </w:tc>
        <w:tc>
          <w:tcPr>
            <w:tcW w:w="0" w:type="auto"/>
            <w:vAlign w:val="center"/>
          </w:tcPr>
          <w:p w:rsidR="009D394D" w:rsidRPr="00FA481C" w:rsidRDefault="009D394D" w:rsidP="00C363BB">
            <w:pPr>
              <w:widowControl/>
              <w:autoSpaceDE/>
              <w:autoSpaceDN/>
              <w:jc w:val="center"/>
              <w:rPr>
                <w:rFonts w:ascii="Times New Roman" w:eastAsia="Times New Roman" w:hAnsi="Times New Roman" w:cs="Times New Roman"/>
                <w:sz w:val="20"/>
                <w:szCs w:val="20"/>
                <w:lang w:bidi="ar-SA"/>
              </w:rPr>
            </w:pPr>
            <w:r w:rsidRPr="00FA481C">
              <w:rPr>
                <w:rFonts w:ascii="Times New Roman" w:eastAsia="Times New Roman" w:hAnsi="Times New Roman" w:cs="Times New Roman"/>
                <w:sz w:val="20"/>
                <w:szCs w:val="20"/>
                <w:lang w:bidi="ar-SA"/>
              </w:rPr>
              <w:t>-20,8</w:t>
            </w:r>
          </w:p>
        </w:tc>
        <w:tc>
          <w:tcPr>
            <w:tcW w:w="0" w:type="auto"/>
            <w:vAlign w:val="center"/>
          </w:tcPr>
          <w:p w:rsidR="009D394D" w:rsidRPr="00FA481C" w:rsidRDefault="009D394D" w:rsidP="00C363BB">
            <w:pPr>
              <w:widowControl/>
              <w:autoSpaceDE/>
              <w:autoSpaceDN/>
              <w:jc w:val="center"/>
              <w:rPr>
                <w:rFonts w:ascii="Times New Roman" w:eastAsia="Times New Roman" w:hAnsi="Times New Roman" w:cs="Times New Roman"/>
                <w:sz w:val="20"/>
                <w:szCs w:val="20"/>
                <w:lang w:bidi="ar-SA"/>
              </w:rPr>
            </w:pPr>
            <w:r w:rsidRPr="00FA481C">
              <w:rPr>
                <w:rFonts w:ascii="Times New Roman" w:eastAsia="Times New Roman" w:hAnsi="Times New Roman" w:cs="Times New Roman"/>
                <w:sz w:val="20"/>
                <w:szCs w:val="20"/>
                <w:lang w:bidi="ar-SA"/>
              </w:rPr>
              <w:t>-23,2</w:t>
            </w:r>
          </w:p>
        </w:tc>
        <w:tc>
          <w:tcPr>
            <w:tcW w:w="0" w:type="auto"/>
            <w:vAlign w:val="center"/>
          </w:tcPr>
          <w:p w:rsidR="009D394D" w:rsidRPr="00FA481C" w:rsidRDefault="009D394D" w:rsidP="00C363BB">
            <w:pPr>
              <w:widowControl/>
              <w:autoSpaceDE/>
              <w:autoSpaceDN/>
              <w:jc w:val="center"/>
              <w:rPr>
                <w:rFonts w:ascii="Times New Roman" w:eastAsia="Times New Roman" w:hAnsi="Times New Roman" w:cs="Times New Roman"/>
                <w:sz w:val="20"/>
                <w:szCs w:val="20"/>
                <w:lang w:bidi="ar-SA"/>
              </w:rPr>
            </w:pPr>
            <w:r w:rsidRPr="00FA481C">
              <w:rPr>
                <w:rFonts w:ascii="Times New Roman" w:eastAsia="Times New Roman" w:hAnsi="Times New Roman" w:cs="Times New Roman"/>
                <w:sz w:val="20"/>
                <w:szCs w:val="20"/>
                <w:lang w:bidi="ar-SA"/>
              </w:rPr>
              <w:t>-23,0</w:t>
            </w:r>
          </w:p>
        </w:tc>
        <w:tc>
          <w:tcPr>
            <w:tcW w:w="0" w:type="auto"/>
            <w:vAlign w:val="center"/>
          </w:tcPr>
          <w:p w:rsidR="009D394D" w:rsidRPr="00FA481C" w:rsidRDefault="009D394D" w:rsidP="00C363BB">
            <w:pPr>
              <w:widowControl/>
              <w:autoSpaceDE/>
              <w:autoSpaceDN/>
              <w:jc w:val="center"/>
              <w:rPr>
                <w:rFonts w:ascii="Times New Roman" w:eastAsia="Times New Roman" w:hAnsi="Times New Roman" w:cs="Times New Roman"/>
                <w:sz w:val="20"/>
                <w:szCs w:val="20"/>
                <w:lang w:bidi="ar-SA"/>
              </w:rPr>
            </w:pPr>
            <w:r w:rsidRPr="00FA481C">
              <w:rPr>
                <w:rFonts w:ascii="Times New Roman" w:eastAsia="Times New Roman" w:hAnsi="Times New Roman" w:cs="Times New Roman"/>
                <w:sz w:val="20"/>
                <w:szCs w:val="20"/>
                <w:lang w:bidi="ar-SA"/>
              </w:rPr>
              <w:t>-18,2</w:t>
            </w:r>
          </w:p>
        </w:tc>
        <w:tc>
          <w:tcPr>
            <w:tcW w:w="0" w:type="auto"/>
            <w:vAlign w:val="center"/>
          </w:tcPr>
          <w:p w:rsidR="009D394D" w:rsidRPr="00FA481C" w:rsidRDefault="009D394D" w:rsidP="00C363BB">
            <w:pPr>
              <w:widowControl/>
              <w:autoSpaceDE/>
              <w:autoSpaceDN/>
              <w:jc w:val="center"/>
              <w:rPr>
                <w:rFonts w:ascii="Times New Roman" w:eastAsia="Times New Roman" w:hAnsi="Times New Roman" w:cs="Times New Roman"/>
                <w:sz w:val="20"/>
                <w:szCs w:val="20"/>
                <w:lang w:bidi="ar-SA"/>
              </w:rPr>
            </w:pPr>
            <w:r w:rsidRPr="00FA481C">
              <w:rPr>
                <w:rFonts w:ascii="Times New Roman" w:eastAsia="Times New Roman" w:hAnsi="Times New Roman" w:cs="Times New Roman"/>
                <w:sz w:val="20"/>
                <w:szCs w:val="20"/>
                <w:lang w:bidi="ar-SA"/>
              </w:rPr>
              <w:t>-8,3</w:t>
            </w:r>
          </w:p>
        </w:tc>
        <w:tc>
          <w:tcPr>
            <w:tcW w:w="0" w:type="auto"/>
            <w:vAlign w:val="center"/>
          </w:tcPr>
          <w:p w:rsidR="009D394D" w:rsidRPr="00FA481C" w:rsidRDefault="009D394D" w:rsidP="00C363BB">
            <w:pPr>
              <w:widowControl/>
              <w:autoSpaceDE/>
              <w:autoSpaceDN/>
              <w:jc w:val="center"/>
              <w:rPr>
                <w:rFonts w:ascii="Times New Roman" w:eastAsia="Times New Roman" w:hAnsi="Times New Roman" w:cs="Times New Roman"/>
                <w:sz w:val="20"/>
                <w:szCs w:val="20"/>
                <w:lang w:bidi="ar-SA"/>
              </w:rPr>
            </w:pPr>
            <w:r w:rsidRPr="00FA481C">
              <w:rPr>
                <w:rFonts w:ascii="Times New Roman" w:eastAsia="Times New Roman" w:hAnsi="Times New Roman" w:cs="Times New Roman"/>
                <w:sz w:val="20"/>
                <w:szCs w:val="20"/>
                <w:lang w:bidi="ar-SA"/>
              </w:rPr>
              <w:t>-1,0</w:t>
            </w:r>
          </w:p>
        </w:tc>
        <w:tc>
          <w:tcPr>
            <w:tcW w:w="0" w:type="auto"/>
            <w:vAlign w:val="center"/>
          </w:tcPr>
          <w:p w:rsidR="009D394D" w:rsidRPr="00FA481C" w:rsidRDefault="009D394D" w:rsidP="00C363BB">
            <w:pPr>
              <w:widowControl/>
              <w:autoSpaceDE/>
              <w:autoSpaceDN/>
              <w:jc w:val="center"/>
              <w:rPr>
                <w:rFonts w:ascii="Times New Roman" w:eastAsia="Times New Roman" w:hAnsi="Times New Roman" w:cs="Times New Roman"/>
                <w:sz w:val="20"/>
                <w:szCs w:val="20"/>
                <w:lang w:bidi="ar-SA"/>
              </w:rPr>
            </w:pPr>
            <w:r w:rsidRPr="00FA481C">
              <w:rPr>
                <w:rFonts w:ascii="Times New Roman" w:eastAsia="Times New Roman" w:hAnsi="Times New Roman" w:cs="Times New Roman"/>
                <w:sz w:val="20"/>
                <w:szCs w:val="20"/>
                <w:lang w:bidi="ar-SA"/>
              </w:rPr>
              <w:t>+ 8,4</w:t>
            </w:r>
          </w:p>
        </w:tc>
        <w:tc>
          <w:tcPr>
            <w:tcW w:w="0" w:type="auto"/>
            <w:vAlign w:val="center"/>
          </w:tcPr>
          <w:p w:rsidR="009D394D" w:rsidRPr="00FA481C" w:rsidRDefault="009D394D" w:rsidP="00C363BB">
            <w:pPr>
              <w:widowControl/>
              <w:autoSpaceDE/>
              <w:autoSpaceDN/>
              <w:jc w:val="center"/>
              <w:rPr>
                <w:rFonts w:ascii="Times New Roman" w:eastAsia="Times New Roman" w:hAnsi="Times New Roman" w:cs="Times New Roman"/>
                <w:sz w:val="20"/>
                <w:szCs w:val="20"/>
                <w:lang w:bidi="ar-SA"/>
              </w:rPr>
            </w:pPr>
            <w:r w:rsidRPr="00FA481C">
              <w:rPr>
                <w:rFonts w:ascii="Times New Roman" w:eastAsia="Times New Roman" w:hAnsi="Times New Roman" w:cs="Times New Roman"/>
                <w:sz w:val="20"/>
                <w:szCs w:val="20"/>
                <w:lang w:bidi="ar-SA"/>
              </w:rPr>
              <w:t>+14,3</w:t>
            </w:r>
          </w:p>
        </w:tc>
        <w:tc>
          <w:tcPr>
            <w:tcW w:w="0" w:type="auto"/>
            <w:vAlign w:val="center"/>
          </w:tcPr>
          <w:p w:rsidR="009D394D" w:rsidRPr="00FA481C" w:rsidRDefault="009D394D" w:rsidP="00C363BB">
            <w:pPr>
              <w:widowControl/>
              <w:autoSpaceDE/>
              <w:autoSpaceDN/>
              <w:jc w:val="center"/>
              <w:rPr>
                <w:rFonts w:ascii="Times New Roman" w:eastAsia="Times New Roman" w:hAnsi="Times New Roman" w:cs="Times New Roman"/>
                <w:sz w:val="20"/>
                <w:szCs w:val="20"/>
                <w:lang w:bidi="ar-SA"/>
              </w:rPr>
            </w:pPr>
            <w:r w:rsidRPr="00FA481C">
              <w:rPr>
                <w:rFonts w:ascii="Times New Roman" w:eastAsia="Times New Roman" w:hAnsi="Times New Roman" w:cs="Times New Roman"/>
                <w:sz w:val="20"/>
                <w:szCs w:val="20"/>
                <w:lang w:bidi="ar-SA"/>
              </w:rPr>
              <w:t>+11,6</w:t>
            </w:r>
          </w:p>
        </w:tc>
        <w:tc>
          <w:tcPr>
            <w:tcW w:w="0" w:type="auto"/>
            <w:vAlign w:val="center"/>
          </w:tcPr>
          <w:p w:rsidR="009D394D" w:rsidRPr="00FA481C" w:rsidRDefault="009D394D" w:rsidP="00C363BB">
            <w:pPr>
              <w:widowControl/>
              <w:autoSpaceDE/>
              <w:autoSpaceDN/>
              <w:jc w:val="center"/>
              <w:rPr>
                <w:rFonts w:ascii="Times New Roman" w:eastAsia="Times New Roman" w:hAnsi="Times New Roman" w:cs="Times New Roman"/>
                <w:sz w:val="20"/>
                <w:szCs w:val="20"/>
                <w:lang w:bidi="ar-SA"/>
              </w:rPr>
            </w:pPr>
            <w:r w:rsidRPr="00FA481C">
              <w:rPr>
                <w:rFonts w:ascii="Times New Roman" w:eastAsia="Times New Roman" w:hAnsi="Times New Roman" w:cs="Times New Roman"/>
                <w:sz w:val="20"/>
                <w:szCs w:val="20"/>
                <w:lang w:bidi="ar-SA"/>
              </w:rPr>
              <w:t>+5,4</w:t>
            </w:r>
          </w:p>
        </w:tc>
      </w:tr>
      <w:tr w:rsidR="009D394D" w:rsidRPr="00FA481C" w:rsidTr="00C363BB">
        <w:trPr>
          <w:trHeight w:val="453"/>
          <w:jc w:val="center"/>
        </w:trPr>
        <w:tc>
          <w:tcPr>
            <w:tcW w:w="1198" w:type="dxa"/>
          </w:tcPr>
          <w:p w:rsidR="009D394D" w:rsidRPr="00FA481C" w:rsidRDefault="009D394D" w:rsidP="00C363BB">
            <w:pPr>
              <w:widowControl/>
              <w:autoSpaceDE/>
              <w:autoSpaceDN/>
              <w:rPr>
                <w:rFonts w:ascii="Times New Roman" w:eastAsia="Times New Roman" w:hAnsi="Times New Roman" w:cs="Times New Roman"/>
                <w:color w:val="000000"/>
                <w:sz w:val="20"/>
                <w:szCs w:val="20"/>
                <w:lang w:bidi="ar-SA"/>
              </w:rPr>
            </w:pPr>
            <w:r w:rsidRPr="00FA481C">
              <w:rPr>
                <w:rFonts w:ascii="Times New Roman" w:eastAsia="Times New Roman" w:hAnsi="Times New Roman" w:cs="Times New Roman"/>
                <w:color w:val="000000"/>
                <w:sz w:val="20"/>
                <w:szCs w:val="20"/>
                <w:lang w:bidi="ar-SA"/>
              </w:rPr>
              <w:t>1971-2000</w:t>
            </w:r>
          </w:p>
          <w:p w:rsidR="009D394D" w:rsidRPr="00FA481C" w:rsidRDefault="009D394D" w:rsidP="00C363BB">
            <w:pPr>
              <w:widowControl/>
              <w:autoSpaceDE/>
              <w:autoSpaceDN/>
              <w:rPr>
                <w:rFonts w:ascii="Times New Roman" w:eastAsia="Times New Roman" w:hAnsi="Times New Roman" w:cs="Times New Roman"/>
                <w:color w:val="000000"/>
                <w:sz w:val="20"/>
                <w:szCs w:val="20"/>
                <w:lang w:bidi="ar-SA"/>
              </w:rPr>
            </w:pPr>
            <w:r w:rsidRPr="00FA481C">
              <w:rPr>
                <w:rFonts w:ascii="Times New Roman" w:eastAsia="Times New Roman" w:hAnsi="Times New Roman" w:cs="Times New Roman"/>
                <w:color w:val="000000"/>
                <w:sz w:val="20"/>
                <w:szCs w:val="20"/>
                <w:lang w:bidi="ar-SA"/>
              </w:rPr>
              <w:t>(второй)</w:t>
            </w:r>
          </w:p>
        </w:tc>
        <w:tc>
          <w:tcPr>
            <w:tcW w:w="798" w:type="dxa"/>
            <w:vAlign w:val="center"/>
          </w:tcPr>
          <w:p w:rsidR="009D394D" w:rsidRPr="00FA481C" w:rsidRDefault="009D394D" w:rsidP="00C363BB">
            <w:pPr>
              <w:widowControl/>
              <w:autoSpaceDE/>
              <w:autoSpaceDN/>
              <w:jc w:val="center"/>
              <w:rPr>
                <w:rFonts w:ascii="Times New Roman" w:eastAsia="Times New Roman" w:hAnsi="Times New Roman" w:cs="Times New Roman"/>
                <w:color w:val="000000"/>
                <w:sz w:val="20"/>
                <w:szCs w:val="20"/>
                <w:lang w:bidi="ar-SA"/>
              </w:rPr>
            </w:pPr>
            <w:r w:rsidRPr="00FA481C">
              <w:rPr>
                <w:rFonts w:ascii="Times New Roman" w:eastAsia="Times New Roman" w:hAnsi="Times New Roman" w:cs="Times New Roman"/>
                <w:color w:val="000000"/>
                <w:sz w:val="20"/>
                <w:szCs w:val="20"/>
                <w:lang w:bidi="ar-SA"/>
              </w:rPr>
              <w:t>-3,6</w:t>
            </w:r>
          </w:p>
        </w:tc>
        <w:tc>
          <w:tcPr>
            <w:tcW w:w="0" w:type="auto"/>
            <w:vAlign w:val="center"/>
          </w:tcPr>
          <w:p w:rsidR="009D394D" w:rsidRPr="00FA481C" w:rsidRDefault="009D394D" w:rsidP="00C363BB">
            <w:pPr>
              <w:widowControl/>
              <w:autoSpaceDE/>
              <w:autoSpaceDN/>
              <w:jc w:val="center"/>
              <w:rPr>
                <w:rFonts w:ascii="Times New Roman" w:eastAsia="Times New Roman" w:hAnsi="Times New Roman" w:cs="Times New Roman"/>
                <w:color w:val="000000"/>
                <w:sz w:val="20"/>
                <w:szCs w:val="20"/>
                <w:lang w:bidi="ar-SA"/>
              </w:rPr>
            </w:pPr>
            <w:r w:rsidRPr="00FA481C">
              <w:rPr>
                <w:rFonts w:ascii="Times New Roman" w:eastAsia="Times New Roman" w:hAnsi="Times New Roman" w:cs="Times New Roman"/>
                <w:color w:val="000000"/>
                <w:sz w:val="20"/>
                <w:szCs w:val="20"/>
                <w:lang w:bidi="ar-SA"/>
              </w:rPr>
              <w:t>-15,6</w:t>
            </w:r>
          </w:p>
        </w:tc>
        <w:tc>
          <w:tcPr>
            <w:tcW w:w="0" w:type="auto"/>
            <w:vAlign w:val="center"/>
          </w:tcPr>
          <w:p w:rsidR="009D394D" w:rsidRPr="00FA481C" w:rsidRDefault="009D394D" w:rsidP="00C363BB">
            <w:pPr>
              <w:widowControl/>
              <w:autoSpaceDE/>
              <w:autoSpaceDN/>
              <w:jc w:val="center"/>
              <w:rPr>
                <w:rFonts w:ascii="Times New Roman" w:eastAsia="Times New Roman" w:hAnsi="Times New Roman" w:cs="Times New Roman"/>
                <w:color w:val="000000"/>
                <w:sz w:val="20"/>
                <w:szCs w:val="20"/>
                <w:lang w:bidi="ar-SA"/>
              </w:rPr>
            </w:pPr>
            <w:r w:rsidRPr="00FA481C">
              <w:rPr>
                <w:rFonts w:ascii="Times New Roman" w:eastAsia="Times New Roman" w:hAnsi="Times New Roman" w:cs="Times New Roman"/>
                <w:color w:val="000000"/>
                <w:sz w:val="20"/>
                <w:szCs w:val="20"/>
                <w:lang w:bidi="ar-SA"/>
              </w:rPr>
              <w:t>-20,9</w:t>
            </w:r>
          </w:p>
        </w:tc>
        <w:tc>
          <w:tcPr>
            <w:tcW w:w="0" w:type="auto"/>
            <w:vAlign w:val="center"/>
          </w:tcPr>
          <w:p w:rsidR="009D394D" w:rsidRPr="00FA481C" w:rsidRDefault="009D394D" w:rsidP="00C363BB">
            <w:pPr>
              <w:widowControl/>
              <w:autoSpaceDE/>
              <w:autoSpaceDN/>
              <w:jc w:val="center"/>
              <w:rPr>
                <w:rFonts w:ascii="Times New Roman" w:eastAsia="Times New Roman" w:hAnsi="Times New Roman" w:cs="Times New Roman"/>
                <w:color w:val="000000"/>
                <w:sz w:val="20"/>
                <w:szCs w:val="20"/>
                <w:lang w:bidi="ar-SA"/>
              </w:rPr>
            </w:pPr>
            <w:r w:rsidRPr="00FA481C">
              <w:rPr>
                <w:rFonts w:ascii="Times New Roman" w:eastAsia="Times New Roman" w:hAnsi="Times New Roman" w:cs="Times New Roman"/>
                <w:color w:val="000000"/>
                <w:sz w:val="20"/>
                <w:szCs w:val="20"/>
                <w:lang w:bidi="ar-SA"/>
              </w:rPr>
              <w:t>-23,7</w:t>
            </w:r>
          </w:p>
        </w:tc>
        <w:tc>
          <w:tcPr>
            <w:tcW w:w="0" w:type="auto"/>
            <w:vAlign w:val="center"/>
          </w:tcPr>
          <w:p w:rsidR="009D394D" w:rsidRPr="00FA481C" w:rsidRDefault="009D394D" w:rsidP="00C363BB">
            <w:pPr>
              <w:widowControl/>
              <w:autoSpaceDE/>
              <w:autoSpaceDN/>
              <w:jc w:val="center"/>
              <w:rPr>
                <w:rFonts w:ascii="Times New Roman" w:eastAsia="Times New Roman" w:hAnsi="Times New Roman" w:cs="Times New Roman"/>
                <w:color w:val="000000"/>
                <w:sz w:val="20"/>
                <w:szCs w:val="20"/>
                <w:lang w:bidi="ar-SA"/>
              </w:rPr>
            </w:pPr>
            <w:r w:rsidRPr="00FA481C">
              <w:rPr>
                <w:rFonts w:ascii="Times New Roman" w:eastAsia="Times New Roman" w:hAnsi="Times New Roman" w:cs="Times New Roman"/>
                <w:color w:val="000000"/>
                <w:sz w:val="20"/>
                <w:szCs w:val="20"/>
                <w:lang w:bidi="ar-SA"/>
              </w:rPr>
              <w:t>-22,4</w:t>
            </w:r>
          </w:p>
        </w:tc>
        <w:tc>
          <w:tcPr>
            <w:tcW w:w="0" w:type="auto"/>
            <w:vAlign w:val="center"/>
          </w:tcPr>
          <w:p w:rsidR="009D394D" w:rsidRPr="00FA481C" w:rsidRDefault="009D394D" w:rsidP="00C363BB">
            <w:pPr>
              <w:widowControl/>
              <w:autoSpaceDE/>
              <w:autoSpaceDN/>
              <w:jc w:val="center"/>
              <w:rPr>
                <w:rFonts w:ascii="Times New Roman" w:eastAsia="Times New Roman" w:hAnsi="Times New Roman" w:cs="Times New Roman"/>
                <w:color w:val="000000"/>
                <w:sz w:val="20"/>
                <w:szCs w:val="20"/>
                <w:lang w:bidi="ar-SA"/>
              </w:rPr>
            </w:pPr>
            <w:r w:rsidRPr="00FA481C">
              <w:rPr>
                <w:rFonts w:ascii="Times New Roman" w:eastAsia="Times New Roman" w:hAnsi="Times New Roman" w:cs="Times New Roman"/>
                <w:color w:val="000000"/>
                <w:sz w:val="20"/>
                <w:szCs w:val="20"/>
                <w:lang w:bidi="ar-SA"/>
              </w:rPr>
              <w:t>-14,5</w:t>
            </w:r>
          </w:p>
        </w:tc>
        <w:tc>
          <w:tcPr>
            <w:tcW w:w="0" w:type="auto"/>
            <w:vAlign w:val="center"/>
          </w:tcPr>
          <w:p w:rsidR="009D394D" w:rsidRPr="00FA481C" w:rsidRDefault="009D394D" w:rsidP="00C363BB">
            <w:pPr>
              <w:widowControl/>
              <w:autoSpaceDE/>
              <w:autoSpaceDN/>
              <w:jc w:val="center"/>
              <w:rPr>
                <w:rFonts w:ascii="Times New Roman" w:eastAsia="Times New Roman" w:hAnsi="Times New Roman" w:cs="Times New Roman"/>
                <w:color w:val="000000"/>
                <w:sz w:val="20"/>
                <w:szCs w:val="20"/>
                <w:lang w:bidi="ar-SA"/>
              </w:rPr>
            </w:pPr>
            <w:r w:rsidRPr="00FA481C">
              <w:rPr>
                <w:rFonts w:ascii="Times New Roman" w:eastAsia="Times New Roman" w:hAnsi="Times New Roman" w:cs="Times New Roman"/>
                <w:color w:val="000000"/>
                <w:sz w:val="20"/>
                <w:szCs w:val="20"/>
                <w:lang w:bidi="ar-SA"/>
              </w:rPr>
              <w:t>-9,2</w:t>
            </w:r>
          </w:p>
        </w:tc>
        <w:tc>
          <w:tcPr>
            <w:tcW w:w="0" w:type="auto"/>
            <w:vAlign w:val="center"/>
          </w:tcPr>
          <w:p w:rsidR="009D394D" w:rsidRPr="00FA481C" w:rsidRDefault="009D394D" w:rsidP="00C363BB">
            <w:pPr>
              <w:widowControl/>
              <w:autoSpaceDE/>
              <w:autoSpaceDN/>
              <w:jc w:val="center"/>
              <w:rPr>
                <w:rFonts w:ascii="Times New Roman" w:eastAsia="Times New Roman" w:hAnsi="Times New Roman" w:cs="Times New Roman"/>
                <w:color w:val="000000"/>
                <w:sz w:val="20"/>
                <w:szCs w:val="20"/>
                <w:lang w:bidi="ar-SA"/>
              </w:rPr>
            </w:pPr>
            <w:r w:rsidRPr="00FA481C">
              <w:rPr>
                <w:rFonts w:ascii="Times New Roman" w:eastAsia="Times New Roman" w:hAnsi="Times New Roman" w:cs="Times New Roman"/>
                <w:color w:val="000000"/>
                <w:sz w:val="20"/>
                <w:szCs w:val="20"/>
                <w:lang w:bidi="ar-SA"/>
              </w:rPr>
              <w:t>-0,6</w:t>
            </w:r>
          </w:p>
        </w:tc>
        <w:tc>
          <w:tcPr>
            <w:tcW w:w="0" w:type="auto"/>
            <w:vAlign w:val="center"/>
          </w:tcPr>
          <w:p w:rsidR="009D394D" w:rsidRPr="00FA481C" w:rsidRDefault="009D394D" w:rsidP="00C363BB">
            <w:pPr>
              <w:widowControl/>
              <w:autoSpaceDE/>
              <w:autoSpaceDN/>
              <w:jc w:val="center"/>
              <w:rPr>
                <w:rFonts w:ascii="Times New Roman" w:eastAsia="Times New Roman" w:hAnsi="Times New Roman" w:cs="Times New Roman"/>
                <w:color w:val="000000"/>
                <w:sz w:val="20"/>
                <w:szCs w:val="20"/>
                <w:lang w:bidi="ar-SA"/>
              </w:rPr>
            </w:pPr>
            <w:r w:rsidRPr="00FA481C">
              <w:rPr>
                <w:rFonts w:ascii="Times New Roman" w:eastAsia="Times New Roman" w:hAnsi="Times New Roman" w:cs="Times New Roman"/>
                <w:color w:val="000000"/>
                <w:sz w:val="20"/>
                <w:szCs w:val="20"/>
                <w:lang w:bidi="ar-SA"/>
              </w:rPr>
              <w:t>+9,1</w:t>
            </w:r>
          </w:p>
        </w:tc>
        <w:tc>
          <w:tcPr>
            <w:tcW w:w="0" w:type="auto"/>
            <w:vAlign w:val="center"/>
          </w:tcPr>
          <w:p w:rsidR="009D394D" w:rsidRPr="00FA481C" w:rsidRDefault="009D394D" w:rsidP="00C363BB">
            <w:pPr>
              <w:widowControl/>
              <w:autoSpaceDE/>
              <w:autoSpaceDN/>
              <w:jc w:val="center"/>
              <w:rPr>
                <w:rFonts w:ascii="Times New Roman" w:eastAsia="Times New Roman" w:hAnsi="Times New Roman" w:cs="Times New Roman"/>
                <w:color w:val="000000"/>
                <w:sz w:val="20"/>
                <w:szCs w:val="20"/>
                <w:lang w:bidi="ar-SA"/>
              </w:rPr>
            </w:pPr>
            <w:r w:rsidRPr="00FA481C">
              <w:rPr>
                <w:rFonts w:ascii="Times New Roman" w:eastAsia="Times New Roman" w:hAnsi="Times New Roman" w:cs="Times New Roman"/>
                <w:color w:val="000000"/>
                <w:sz w:val="20"/>
                <w:szCs w:val="20"/>
                <w:lang w:bidi="ar-SA"/>
              </w:rPr>
              <w:t>+14,5</w:t>
            </w:r>
          </w:p>
        </w:tc>
        <w:tc>
          <w:tcPr>
            <w:tcW w:w="0" w:type="auto"/>
            <w:vAlign w:val="center"/>
          </w:tcPr>
          <w:p w:rsidR="009D394D" w:rsidRPr="00FA481C" w:rsidRDefault="009D394D" w:rsidP="00C363BB">
            <w:pPr>
              <w:widowControl/>
              <w:autoSpaceDE/>
              <w:autoSpaceDN/>
              <w:jc w:val="center"/>
              <w:rPr>
                <w:rFonts w:ascii="Times New Roman" w:eastAsia="Times New Roman" w:hAnsi="Times New Roman" w:cs="Times New Roman"/>
                <w:color w:val="000000"/>
                <w:sz w:val="20"/>
                <w:szCs w:val="20"/>
                <w:lang w:bidi="ar-SA"/>
              </w:rPr>
            </w:pPr>
            <w:r w:rsidRPr="00FA481C">
              <w:rPr>
                <w:rFonts w:ascii="Times New Roman" w:eastAsia="Times New Roman" w:hAnsi="Times New Roman" w:cs="Times New Roman"/>
                <w:color w:val="000000"/>
                <w:sz w:val="20"/>
                <w:szCs w:val="20"/>
                <w:lang w:bidi="ar-SA"/>
              </w:rPr>
              <w:t>+11,1</w:t>
            </w:r>
          </w:p>
        </w:tc>
        <w:tc>
          <w:tcPr>
            <w:tcW w:w="0" w:type="auto"/>
            <w:vAlign w:val="center"/>
          </w:tcPr>
          <w:p w:rsidR="009D394D" w:rsidRPr="00FA481C" w:rsidRDefault="009D394D" w:rsidP="00C363BB">
            <w:pPr>
              <w:widowControl/>
              <w:autoSpaceDE/>
              <w:autoSpaceDN/>
              <w:jc w:val="center"/>
              <w:rPr>
                <w:rFonts w:ascii="Times New Roman" w:eastAsia="Times New Roman" w:hAnsi="Times New Roman" w:cs="Times New Roman"/>
                <w:color w:val="000000"/>
                <w:sz w:val="20"/>
                <w:szCs w:val="20"/>
                <w:lang w:bidi="ar-SA"/>
              </w:rPr>
            </w:pPr>
            <w:r w:rsidRPr="00FA481C">
              <w:rPr>
                <w:rFonts w:ascii="Times New Roman" w:eastAsia="Times New Roman" w:hAnsi="Times New Roman" w:cs="Times New Roman"/>
                <w:color w:val="000000"/>
                <w:sz w:val="20"/>
                <w:szCs w:val="20"/>
                <w:lang w:bidi="ar-SA"/>
              </w:rPr>
              <w:t>+5,3</w:t>
            </w:r>
          </w:p>
        </w:tc>
      </w:tr>
      <w:tr w:rsidR="009D394D" w:rsidRPr="00FA481C" w:rsidTr="00C363BB">
        <w:trPr>
          <w:trHeight w:val="453"/>
          <w:jc w:val="center"/>
        </w:trPr>
        <w:tc>
          <w:tcPr>
            <w:tcW w:w="1198" w:type="dxa"/>
          </w:tcPr>
          <w:p w:rsidR="009D394D" w:rsidRPr="00FA481C" w:rsidRDefault="009D394D" w:rsidP="00C363BB">
            <w:pPr>
              <w:widowControl/>
              <w:autoSpaceDE/>
              <w:autoSpaceDN/>
              <w:rPr>
                <w:rFonts w:ascii="Times New Roman" w:eastAsia="Times New Roman" w:hAnsi="Times New Roman" w:cs="Times New Roman"/>
                <w:b/>
                <w:i/>
                <w:color w:val="000000"/>
                <w:sz w:val="20"/>
                <w:szCs w:val="20"/>
                <w:lang w:bidi="ar-SA"/>
              </w:rPr>
            </w:pPr>
            <w:r w:rsidRPr="00FA481C">
              <w:rPr>
                <w:rFonts w:ascii="Times New Roman" w:eastAsia="Times New Roman" w:hAnsi="Times New Roman" w:cs="Times New Roman"/>
                <w:b/>
                <w:i/>
                <w:color w:val="000000"/>
                <w:sz w:val="20"/>
                <w:szCs w:val="20"/>
                <w:lang w:bidi="ar-SA"/>
              </w:rPr>
              <w:t>Разница между периодами</w:t>
            </w:r>
          </w:p>
        </w:tc>
        <w:tc>
          <w:tcPr>
            <w:tcW w:w="798" w:type="dxa"/>
            <w:vAlign w:val="center"/>
          </w:tcPr>
          <w:p w:rsidR="009D394D" w:rsidRPr="00FA481C" w:rsidRDefault="009D394D" w:rsidP="00C363BB">
            <w:pPr>
              <w:widowControl/>
              <w:autoSpaceDE/>
              <w:autoSpaceDN/>
              <w:jc w:val="center"/>
              <w:rPr>
                <w:rFonts w:ascii="Times New Roman" w:eastAsia="Times New Roman" w:hAnsi="Times New Roman" w:cs="Times New Roman"/>
                <w:b/>
                <w:i/>
                <w:color w:val="000000"/>
                <w:sz w:val="20"/>
                <w:szCs w:val="20"/>
                <w:lang w:bidi="ar-SA"/>
              </w:rPr>
            </w:pPr>
            <w:r w:rsidRPr="00FA481C">
              <w:rPr>
                <w:rFonts w:ascii="Times New Roman" w:eastAsia="Times New Roman" w:hAnsi="Times New Roman" w:cs="Times New Roman"/>
                <w:b/>
                <w:i/>
                <w:color w:val="000000"/>
                <w:sz w:val="20"/>
                <w:szCs w:val="20"/>
                <w:lang w:bidi="ar-SA"/>
              </w:rPr>
              <w:t>+0,1</w:t>
            </w:r>
          </w:p>
        </w:tc>
        <w:tc>
          <w:tcPr>
            <w:tcW w:w="0" w:type="auto"/>
            <w:vAlign w:val="center"/>
          </w:tcPr>
          <w:p w:rsidR="009D394D" w:rsidRPr="00FA481C" w:rsidRDefault="009D394D" w:rsidP="00C363BB">
            <w:pPr>
              <w:widowControl/>
              <w:autoSpaceDE/>
              <w:autoSpaceDN/>
              <w:jc w:val="center"/>
              <w:rPr>
                <w:rFonts w:ascii="Times New Roman" w:eastAsia="Times New Roman" w:hAnsi="Times New Roman" w:cs="Times New Roman"/>
                <w:b/>
                <w:i/>
                <w:color w:val="000000"/>
                <w:sz w:val="20"/>
                <w:szCs w:val="20"/>
                <w:lang w:bidi="ar-SA"/>
              </w:rPr>
            </w:pPr>
            <w:r w:rsidRPr="00FA481C">
              <w:rPr>
                <w:rFonts w:ascii="Times New Roman" w:eastAsia="Times New Roman" w:hAnsi="Times New Roman" w:cs="Times New Roman"/>
                <w:b/>
                <w:i/>
                <w:color w:val="000000"/>
                <w:sz w:val="20"/>
                <w:szCs w:val="20"/>
                <w:lang w:bidi="ar-SA"/>
              </w:rPr>
              <w:t>-1,1</w:t>
            </w:r>
          </w:p>
        </w:tc>
        <w:tc>
          <w:tcPr>
            <w:tcW w:w="0" w:type="auto"/>
            <w:vAlign w:val="center"/>
          </w:tcPr>
          <w:p w:rsidR="009D394D" w:rsidRPr="00FA481C" w:rsidRDefault="009D394D" w:rsidP="00C363BB">
            <w:pPr>
              <w:widowControl/>
              <w:autoSpaceDE/>
              <w:autoSpaceDN/>
              <w:jc w:val="center"/>
              <w:rPr>
                <w:rFonts w:ascii="Times New Roman" w:eastAsia="Times New Roman" w:hAnsi="Times New Roman" w:cs="Times New Roman"/>
                <w:b/>
                <w:i/>
                <w:color w:val="000000"/>
                <w:sz w:val="20"/>
                <w:szCs w:val="20"/>
                <w:lang w:bidi="ar-SA"/>
              </w:rPr>
            </w:pPr>
            <w:r w:rsidRPr="00FA481C">
              <w:rPr>
                <w:rFonts w:ascii="Times New Roman" w:eastAsia="Times New Roman" w:hAnsi="Times New Roman" w:cs="Times New Roman"/>
                <w:b/>
                <w:i/>
                <w:color w:val="000000"/>
                <w:sz w:val="20"/>
                <w:szCs w:val="20"/>
                <w:lang w:bidi="ar-SA"/>
              </w:rPr>
              <w:t>-0,1</w:t>
            </w:r>
          </w:p>
        </w:tc>
        <w:tc>
          <w:tcPr>
            <w:tcW w:w="0" w:type="auto"/>
            <w:vAlign w:val="center"/>
          </w:tcPr>
          <w:p w:rsidR="009D394D" w:rsidRPr="00FA481C" w:rsidRDefault="009D394D" w:rsidP="00C363BB">
            <w:pPr>
              <w:widowControl/>
              <w:autoSpaceDE/>
              <w:autoSpaceDN/>
              <w:jc w:val="center"/>
              <w:rPr>
                <w:rFonts w:ascii="Times New Roman" w:eastAsia="Times New Roman" w:hAnsi="Times New Roman" w:cs="Times New Roman"/>
                <w:b/>
                <w:i/>
                <w:color w:val="000000"/>
                <w:sz w:val="20"/>
                <w:szCs w:val="20"/>
                <w:lang w:bidi="ar-SA"/>
              </w:rPr>
            </w:pPr>
            <w:r w:rsidRPr="00FA481C">
              <w:rPr>
                <w:rFonts w:ascii="Times New Roman" w:eastAsia="Times New Roman" w:hAnsi="Times New Roman" w:cs="Times New Roman"/>
                <w:b/>
                <w:i/>
                <w:color w:val="000000"/>
                <w:sz w:val="20"/>
                <w:szCs w:val="20"/>
                <w:lang w:bidi="ar-SA"/>
              </w:rPr>
              <w:t>-0,5</w:t>
            </w:r>
          </w:p>
        </w:tc>
        <w:tc>
          <w:tcPr>
            <w:tcW w:w="0" w:type="auto"/>
            <w:vAlign w:val="center"/>
          </w:tcPr>
          <w:p w:rsidR="009D394D" w:rsidRPr="00FA481C" w:rsidRDefault="009D394D" w:rsidP="00C363BB">
            <w:pPr>
              <w:widowControl/>
              <w:autoSpaceDE/>
              <w:autoSpaceDN/>
              <w:jc w:val="center"/>
              <w:rPr>
                <w:rFonts w:ascii="Times New Roman" w:eastAsia="Times New Roman" w:hAnsi="Times New Roman" w:cs="Times New Roman"/>
                <w:b/>
                <w:i/>
                <w:color w:val="000000"/>
                <w:sz w:val="20"/>
                <w:szCs w:val="20"/>
                <w:lang w:bidi="ar-SA"/>
              </w:rPr>
            </w:pPr>
            <w:r w:rsidRPr="00FA481C">
              <w:rPr>
                <w:rFonts w:ascii="Times New Roman" w:eastAsia="Times New Roman" w:hAnsi="Times New Roman" w:cs="Times New Roman"/>
                <w:b/>
                <w:i/>
                <w:color w:val="000000"/>
                <w:sz w:val="20"/>
                <w:szCs w:val="20"/>
                <w:lang w:bidi="ar-SA"/>
              </w:rPr>
              <w:t>+0,6</w:t>
            </w:r>
          </w:p>
        </w:tc>
        <w:tc>
          <w:tcPr>
            <w:tcW w:w="0" w:type="auto"/>
            <w:vAlign w:val="center"/>
          </w:tcPr>
          <w:p w:rsidR="009D394D" w:rsidRPr="00FA481C" w:rsidRDefault="009D394D" w:rsidP="00C363BB">
            <w:pPr>
              <w:widowControl/>
              <w:autoSpaceDE/>
              <w:autoSpaceDN/>
              <w:jc w:val="center"/>
              <w:rPr>
                <w:rFonts w:ascii="Times New Roman" w:eastAsia="Times New Roman" w:hAnsi="Times New Roman" w:cs="Times New Roman"/>
                <w:b/>
                <w:i/>
                <w:color w:val="000000"/>
                <w:sz w:val="20"/>
                <w:szCs w:val="20"/>
                <w:lang w:bidi="ar-SA"/>
              </w:rPr>
            </w:pPr>
            <w:r w:rsidRPr="00FA481C">
              <w:rPr>
                <w:rFonts w:ascii="Times New Roman" w:eastAsia="Times New Roman" w:hAnsi="Times New Roman" w:cs="Times New Roman"/>
                <w:b/>
                <w:i/>
                <w:color w:val="000000"/>
                <w:sz w:val="20"/>
                <w:szCs w:val="20"/>
                <w:lang w:bidi="ar-SA"/>
              </w:rPr>
              <w:t>+3,7</w:t>
            </w:r>
          </w:p>
        </w:tc>
        <w:tc>
          <w:tcPr>
            <w:tcW w:w="0" w:type="auto"/>
            <w:vAlign w:val="center"/>
          </w:tcPr>
          <w:p w:rsidR="009D394D" w:rsidRPr="00FA481C" w:rsidRDefault="009D394D" w:rsidP="00C363BB">
            <w:pPr>
              <w:widowControl/>
              <w:autoSpaceDE/>
              <w:autoSpaceDN/>
              <w:jc w:val="center"/>
              <w:rPr>
                <w:rFonts w:ascii="Times New Roman" w:eastAsia="Times New Roman" w:hAnsi="Times New Roman" w:cs="Times New Roman"/>
                <w:b/>
                <w:i/>
                <w:color w:val="000000"/>
                <w:sz w:val="20"/>
                <w:szCs w:val="20"/>
                <w:lang w:bidi="ar-SA"/>
              </w:rPr>
            </w:pPr>
            <w:r w:rsidRPr="00FA481C">
              <w:rPr>
                <w:rFonts w:ascii="Times New Roman" w:eastAsia="Times New Roman" w:hAnsi="Times New Roman" w:cs="Times New Roman"/>
                <w:b/>
                <w:i/>
                <w:color w:val="000000"/>
                <w:sz w:val="20"/>
                <w:szCs w:val="20"/>
                <w:lang w:bidi="ar-SA"/>
              </w:rPr>
              <w:t>-1,1</w:t>
            </w:r>
          </w:p>
        </w:tc>
        <w:tc>
          <w:tcPr>
            <w:tcW w:w="0" w:type="auto"/>
            <w:vAlign w:val="center"/>
          </w:tcPr>
          <w:p w:rsidR="009D394D" w:rsidRPr="00FA481C" w:rsidRDefault="009D394D" w:rsidP="00C363BB">
            <w:pPr>
              <w:widowControl/>
              <w:autoSpaceDE/>
              <w:autoSpaceDN/>
              <w:jc w:val="center"/>
              <w:rPr>
                <w:rFonts w:ascii="Times New Roman" w:eastAsia="Times New Roman" w:hAnsi="Times New Roman" w:cs="Times New Roman"/>
                <w:b/>
                <w:i/>
                <w:color w:val="000000"/>
                <w:sz w:val="20"/>
                <w:szCs w:val="20"/>
                <w:lang w:bidi="ar-SA"/>
              </w:rPr>
            </w:pPr>
            <w:r w:rsidRPr="00FA481C">
              <w:rPr>
                <w:rFonts w:ascii="Times New Roman" w:eastAsia="Times New Roman" w:hAnsi="Times New Roman" w:cs="Times New Roman"/>
                <w:b/>
                <w:i/>
                <w:color w:val="000000"/>
                <w:sz w:val="20"/>
                <w:szCs w:val="20"/>
                <w:lang w:bidi="ar-SA"/>
              </w:rPr>
              <w:t>+0,4</w:t>
            </w:r>
          </w:p>
        </w:tc>
        <w:tc>
          <w:tcPr>
            <w:tcW w:w="0" w:type="auto"/>
            <w:vAlign w:val="center"/>
          </w:tcPr>
          <w:p w:rsidR="009D394D" w:rsidRPr="00FA481C" w:rsidRDefault="009D394D" w:rsidP="00C363BB">
            <w:pPr>
              <w:widowControl/>
              <w:autoSpaceDE/>
              <w:autoSpaceDN/>
              <w:jc w:val="center"/>
              <w:rPr>
                <w:rFonts w:ascii="Times New Roman" w:eastAsia="Times New Roman" w:hAnsi="Times New Roman" w:cs="Times New Roman"/>
                <w:b/>
                <w:i/>
                <w:color w:val="000000"/>
                <w:sz w:val="20"/>
                <w:szCs w:val="20"/>
                <w:lang w:bidi="ar-SA"/>
              </w:rPr>
            </w:pPr>
            <w:r w:rsidRPr="00FA481C">
              <w:rPr>
                <w:rFonts w:ascii="Times New Roman" w:eastAsia="Times New Roman" w:hAnsi="Times New Roman" w:cs="Times New Roman"/>
                <w:b/>
                <w:i/>
                <w:color w:val="000000"/>
                <w:sz w:val="20"/>
                <w:szCs w:val="20"/>
                <w:lang w:bidi="ar-SA"/>
              </w:rPr>
              <w:t>+0,7</w:t>
            </w:r>
          </w:p>
        </w:tc>
        <w:tc>
          <w:tcPr>
            <w:tcW w:w="0" w:type="auto"/>
            <w:vAlign w:val="center"/>
          </w:tcPr>
          <w:p w:rsidR="009D394D" w:rsidRPr="00FA481C" w:rsidRDefault="009D394D" w:rsidP="00C363BB">
            <w:pPr>
              <w:widowControl/>
              <w:autoSpaceDE/>
              <w:autoSpaceDN/>
              <w:jc w:val="center"/>
              <w:rPr>
                <w:rFonts w:ascii="Times New Roman" w:eastAsia="Times New Roman" w:hAnsi="Times New Roman" w:cs="Times New Roman"/>
                <w:b/>
                <w:i/>
                <w:color w:val="000000"/>
                <w:sz w:val="20"/>
                <w:szCs w:val="20"/>
                <w:lang w:bidi="ar-SA"/>
              </w:rPr>
            </w:pPr>
            <w:r w:rsidRPr="00FA481C">
              <w:rPr>
                <w:rFonts w:ascii="Times New Roman" w:eastAsia="Times New Roman" w:hAnsi="Times New Roman" w:cs="Times New Roman"/>
                <w:b/>
                <w:i/>
                <w:color w:val="000000"/>
                <w:sz w:val="20"/>
                <w:szCs w:val="20"/>
                <w:lang w:bidi="ar-SA"/>
              </w:rPr>
              <w:t>+0,2</w:t>
            </w:r>
          </w:p>
        </w:tc>
        <w:tc>
          <w:tcPr>
            <w:tcW w:w="0" w:type="auto"/>
            <w:vAlign w:val="center"/>
          </w:tcPr>
          <w:p w:rsidR="009D394D" w:rsidRPr="00FA481C" w:rsidRDefault="009D394D" w:rsidP="00C363BB">
            <w:pPr>
              <w:widowControl/>
              <w:autoSpaceDE/>
              <w:autoSpaceDN/>
              <w:jc w:val="center"/>
              <w:rPr>
                <w:rFonts w:ascii="Times New Roman" w:eastAsia="Times New Roman" w:hAnsi="Times New Roman" w:cs="Times New Roman"/>
                <w:b/>
                <w:i/>
                <w:color w:val="000000"/>
                <w:sz w:val="20"/>
                <w:szCs w:val="20"/>
                <w:lang w:bidi="ar-SA"/>
              </w:rPr>
            </w:pPr>
            <w:r w:rsidRPr="00FA481C">
              <w:rPr>
                <w:rFonts w:ascii="Times New Roman" w:eastAsia="Times New Roman" w:hAnsi="Times New Roman" w:cs="Times New Roman"/>
                <w:b/>
                <w:i/>
                <w:color w:val="000000"/>
                <w:sz w:val="20"/>
                <w:szCs w:val="20"/>
                <w:lang w:bidi="ar-SA"/>
              </w:rPr>
              <w:t>-0,5</w:t>
            </w:r>
          </w:p>
        </w:tc>
        <w:tc>
          <w:tcPr>
            <w:tcW w:w="0" w:type="auto"/>
            <w:vAlign w:val="center"/>
          </w:tcPr>
          <w:p w:rsidR="009D394D" w:rsidRPr="00FA481C" w:rsidRDefault="009D394D" w:rsidP="00C363BB">
            <w:pPr>
              <w:widowControl/>
              <w:autoSpaceDE/>
              <w:autoSpaceDN/>
              <w:jc w:val="center"/>
              <w:rPr>
                <w:rFonts w:ascii="Times New Roman" w:eastAsia="Times New Roman" w:hAnsi="Times New Roman" w:cs="Times New Roman"/>
                <w:b/>
                <w:i/>
                <w:color w:val="000000"/>
                <w:sz w:val="20"/>
                <w:szCs w:val="20"/>
                <w:lang w:bidi="ar-SA"/>
              </w:rPr>
            </w:pPr>
            <w:r w:rsidRPr="00FA481C">
              <w:rPr>
                <w:rFonts w:ascii="Times New Roman" w:eastAsia="Times New Roman" w:hAnsi="Times New Roman" w:cs="Times New Roman"/>
                <w:b/>
                <w:i/>
                <w:color w:val="000000"/>
                <w:sz w:val="20"/>
                <w:szCs w:val="20"/>
                <w:lang w:bidi="ar-SA"/>
              </w:rPr>
              <w:t>-0,1</w:t>
            </w:r>
          </w:p>
        </w:tc>
      </w:tr>
      <w:tr w:rsidR="009D394D" w:rsidRPr="00FA481C" w:rsidTr="00C363BB">
        <w:trPr>
          <w:trHeight w:val="453"/>
          <w:jc w:val="center"/>
        </w:trPr>
        <w:tc>
          <w:tcPr>
            <w:tcW w:w="1198" w:type="dxa"/>
          </w:tcPr>
          <w:p w:rsidR="009D394D" w:rsidRPr="00FA481C" w:rsidRDefault="009D394D" w:rsidP="00C363BB">
            <w:pPr>
              <w:widowControl/>
              <w:autoSpaceDE/>
              <w:autoSpaceDN/>
              <w:rPr>
                <w:rFonts w:ascii="Times New Roman" w:eastAsia="Times New Roman" w:hAnsi="Times New Roman" w:cs="Times New Roman"/>
                <w:color w:val="000000"/>
                <w:sz w:val="20"/>
                <w:szCs w:val="20"/>
                <w:lang w:bidi="ar-SA"/>
              </w:rPr>
            </w:pPr>
            <w:r w:rsidRPr="00FA481C">
              <w:rPr>
                <w:rFonts w:ascii="Times New Roman" w:eastAsia="Times New Roman" w:hAnsi="Times New Roman" w:cs="Times New Roman"/>
                <w:color w:val="000000"/>
                <w:sz w:val="20"/>
                <w:szCs w:val="20"/>
                <w:lang w:bidi="ar-SA"/>
              </w:rPr>
              <w:t>1936-1970</w:t>
            </w:r>
          </w:p>
          <w:p w:rsidR="009D394D" w:rsidRPr="00FA481C" w:rsidRDefault="009D394D" w:rsidP="00C363BB">
            <w:pPr>
              <w:widowControl/>
              <w:autoSpaceDE/>
              <w:autoSpaceDN/>
              <w:rPr>
                <w:rFonts w:ascii="Times New Roman" w:eastAsia="Times New Roman" w:hAnsi="Times New Roman" w:cs="Times New Roman"/>
                <w:color w:val="000000"/>
                <w:sz w:val="20"/>
                <w:szCs w:val="20"/>
                <w:lang w:bidi="ar-SA"/>
              </w:rPr>
            </w:pPr>
            <w:r w:rsidRPr="00FA481C">
              <w:rPr>
                <w:rFonts w:ascii="Times New Roman" w:eastAsia="Times New Roman" w:hAnsi="Times New Roman" w:cs="Times New Roman"/>
                <w:color w:val="000000"/>
                <w:sz w:val="20"/>
                <w:szCs w:val="20"/>
                <w:lang w:bidi="ar-SA"/>
              </w:rPr>
              <w:t>(первый)</w:t>
            </w:r>
          </w:p>
        </w:tc>
        <w:tc>
          <w:tcPr>
            <w:tcW w:w="798" w:type="dxa"/>
            <w:vAlign w:val="center"/>
          </w:tcPr>
          <w:p w:rsidR="009D394D" w:rsidRPr="00FA481C" w:rsidRDefault="009D394D" w:rsidP="00C363BB">
            <w:pPr>
              <w:widowControl/>
              <w:autoSpaceDE/>
              <w:autoSpaceDN/>
              <w:jc w:val="center"/>
              <w:rPr>
                <w:rFonts w:ascii="Times New Roman" w:eastAsia="Times New Roman" w:hAnsi="Times New Roman" w:cs="Times New Roman"/>
                <w:sz w:val="20"/>
                <w:szCs w:val="20"/>
                <w:lang w:bidi="ar-SA"/>
              </w:rPr>
            </w:pPr>
            <w:r w:rsidRPr="00FA481C">
              <w:rPr>
                <w:rFonts w:ascii="Times New Roman" w:eastAsia="Times New Roman" w:hAnsi="Times New Roman" w:cs="Times New Roman"/>
                <w:sz w:val="20"/>
                <w:szCs w:val="20"/>
                <w:lang w:bidi="ar-SA"/>
              </w:rPr>
              <w:t>-3,7</w:t>
            </w:r>
          </w:p>
        </w:tc>
        <w:tc>
          <w:tcPr>
            <w:tcW w:w="0" w:type="auto"/>
            <w:vAlign w:val="center"/>
          </w:tcPr>
          <w:p w:rsidR="009D394D" w:rsidRPr="00FA481C" w:rsidRDefault="009D394D" w:rsidP="00C363BB">
            <w:pPr>
              <w:widowControl/>
              <w:autoSpaceDE/>
              <w:autoSpaceDN/>
              <w:jc w:val="center"/>
              <w:rPr>
                <w:rFonts w:ascii="Times New Roman" w:eastAsia="Times New Roman" w:hAnsi="Times New Roman" w:cs="Times New Roman"/>
                <w:sz w:val="20"/>
                <w:szCs w:val="20"/>
                <w:lang w:bidi="ar-SA"/>
              </w:rPr>
            </w:pPr>
            <w:r w:rsidRPr="00FA481C">
              <w:rPr>
                <w:rFonts w:ascii="Times New Roman" w:eastAsia="Times New Roman" w:hAnsi="Times New Roman" w:cs="Times New Roman"/>
                <w:sz w:val="20"/>
                <w:szCs w:val="20"/>
                <w:lang w:bidi="ar-SA"/>
              </w:rPr>
              <w:t>-14,5</w:t>
            </w:r>
          </w:p>
        </w:tc>
        <w:tc>
          <w:tcPr>
            <w:tcW w:w="0" w:type="auto"/>
            <w:vAlign w:val="center"/>
          </w:tcPr>
          <w:p w:rsidR="009D394D" w:rsidRPr="00FA481C" w:rsidRDefault="009D394D" w:rsidP="00C363BB">
            <w:pPr>
              <w:widowControl/>
              <w:autoSpaceDE/>
              <w:autoSpaceDN/>
              <w:jc w:val="center"/>
              <w:rPr>
                <w:rFonts w:ascii="Times New Roman" w:eastAsia="Times New Roman" w:hAnsi="Times New Roman" w:cs="Times New Roman"/>
                <w:sz w:val="20"/>
                <w:szCs w:val="20"/>
                <w:lang w:bidi="ar-SA"/>
              </w:rPr>
            </w:pPr>
            <w:r w:rsidRPr="00FA481C">
              <w:rPr>
                <w:rFonts w:ascii="Times New Roman" w:eastAsia="Times New Roman" w:hAnsi="Times New Roman" w:cs="Times New Roman"/>
                <w:sz w:val="20"/>
                <w:szCs w:val="20"/>
                <w:lang w:bidi="ar-SA"/>
              </w:rPr>
              <w:t>-20,8</w:t>
            </w:r>
          </w:p>
        </w:tc>
        <w:tc>
          <w:tcPr>
            <w:tcW w:w="0" w:type="auto"/>
            <w:vAlign w:val="center"/>
          </w:tcPr>
          <w:p w:rsidR="009D394D" w:rsidRPr="00FA481C" w:rsidRDefault="009D394D" w:rsidP="00C363BB">
            <w:pPr>
              <w:widowControl/>
              <w:autoSpaceDE/>
              <w:autoSpaceDN/>
              <w:jc w:val="center"/>
              <w:rPr>
                <w:rFonts w:ascii="Times New Roman" w:eastAsia="Times New Roman" w:hAnsi="Times New Roman" w:cs="Times New Roman"/>
                <w:sz w:val="20"/>
                <w:szCs w:val="20"/>
                <w:lang w:bidi="ar-SA"/>
              </w:rPr>
            </w:pPr>
            <w:r w:rsidRPr="00FA481C">
              <w:rPr>
                <w:rFonts w:ascii="Times New Roman" w:eastAsia="Times New Roman" w:hAnsi="Times New Roman" w:cs="Times New Roman"/>
                <w:sz w:val="20"/>
                <w:szCs w:val="20"/>
                <w:lang w:bidi="ar-SA"/>
              </w:rPr>
              <w:t>-23,2</w:t>
            </w:r>
          </w:p>
        </w:tc>
        <w:tc>
          <w:tcPr>
            <w:tcW w:w="0" w:type="auto"/>
            <w:vAlign w:val="center"/>
          </w:tcPr>
          <w:p w:rsidR="009D394D" w:rsidRPr="00FA481C" w:rsidRDefault="009D394D" w:rsidP="00C363BB">
            <w:pPr>
              <w:widowControl/>
              <w:autoSpaceDE/>
              <w:autoSpaceDN/>
              <w:jc w:val="center"/>
              <w:rPr>
                <w:rFonts w:ascii="Times New Roman" w:eastAsia="Times New Roman" w:hAnsi="Times New Roman" w:cs="Times New Roman"/>
                <w:sz w:val="20"/>
                <w:szCs w:val="20"/>
                <w:lang w:bidi="ar-SA"/>
              </w:rPr>
            </w:pPr>
            <w:r w:rsidRPr="00FA481C">
              <w:rPr>
                <w:rFonts w:ascii="Times New Roman" w:eastAsia="Times New Roman" w:hAnsi="Times New Roman" w:cs="Times New Roman"/>
                <w:sz w:val="20"/>
                <w:szCs w:val="20"/>
                <w:lang w:bidi="ar-SA"/>
              </w:rPr>
              <w:t>-23,0</w:t>
            </w:r>
          </w:p>
        </w:tc>
        <w:tc>
          <w:tcPr>
            <w:tcW w:w="0" w:type="auto"/>
            <w:vAlign w:val="center"/>
          </w:tcPr>
          <w:p w:rsidR="009D394D" w:rsidRPr="00FA481C" w:rsidRDefault="009D394D" w:rsidP="00C363BB">
            <w:pPr>
              <w:widowControl/>
              <w:autoSpaceDE/>
              <w:autoSpaceDN/>
              <w:jc w:val="center"/>
              <w:rPr>
                <w:rFonts w:ascii="Times New Roman" w:eastAsia="Times New Roman" w:hAnsi="Times New Roman" w:cs="Times New Roman"/>
                <w:sz w:val="20"/>
                <w:szCs w:val="20"/>
                <w:lang w:bidi="ar-SA"/>
              </w:rPr>
            </w:pPr>
            <w:r w:rsidRPr="00FA481C">
              <w:rPr>
                <w:rFonts w:ascii="Times New Roman" w:eastAsia="Times New Roman" w:hAnsi="Times New Roman" w:cs="Times New Roman"/>
                <w:sz w:val="20"/>
                <w:szCs w:val="20"/>
                <w:lang w:bidi="ar-SA"/>
              </w:rPr>
              <w:t>-18,2</w:t>
            </w:r>
          </w:p>
        </w:tc>
        <w:tc>
          <w:tcPr>
            <w:tcW w:w="0" w:type="auto"/>
            <w:vAlign w:val="center"/>
          </w:tcPr>
          <w:p w:rsidR="009D394D" w:rsidRPr="00FA481C" w:rsidRDefault="009D394D" w:rsidP="00C363BB">
            <w:pPr>
              <w:widowControl/>
              <w:autoSpaceDE/>
              <w:autoSpaceDN/>
              <w:jc w:val="center"/>
              <w:rPr>
                <w:rFonts w:ascii="Times New Roman" w:eastAsia="Times New Roman" w:hAnsi="Times New Roman" w:cs="Times New Roman"/>
                <w:sz w:val="20"/>
                <w:szCs w:val="20"/>
                <w:lang w:bidi="ar-SA"/>
              </w:rPr>
            </w:pPr>
            <w:r w:rsidRPr="00FA481C">
              <w:rPr>
                <w:rFonts w:ascii="Times New Roman" w:eastAsia="Times New Roman" w:hAnsi="Times New Roman" w:cs="Times New Roman"/>
                <w:sz w:val="20"/>
                <w:szCs w:val="20"/>
                <w:lang w:bidi="ar-SA"/>
              </w:rPr>
              <w:t>-8,3</w:t>
            </w:r>
          </w:p>
        </w:tc>
        <w:tc>
          <w:tcPr>
            <w:tcW w:w="0" w:type="auto"/>
            <w:vAlign w:val="center"/>
          </w:tcPr>
          <w:p w:rsidR="009D394D" w:rsidRPr="00FA481C" w:rsidRDefault="009D394D" w:rsidP="00C363BB">
            <w:pPr>
              <w:widowControl/>
              <w:autoSpaceDE/>
              <w:autoSpaceDN/>
              <w:jc w:val="center"/>
              <w:rPr>
                <w:rFonts w:ascii="Times New Roman" w:eastAsia="Times New Roman" w:hAnsi="Times New Roman" w:cs="Times New Roman"/>
                <w:sz w:val="20"/>
                <w:szCs w:val="20"/>
                <w:lang w:bidi="ar-SA"/>
              </w:rPr>
            </w:pPr>
            <w:r w:rsidRPr="00FA481C">
              <w:rPr>
                <w:rFonts w:ascii="Times New Roman" w:eastAsia="Times New Roman" w:hAnsi="Times New Roman" w:cs="Times New Roman"/>
                <w:sz w:val="20"/>
                <w:szCs w:val="20"/>
                <w:lang w:bidi="ar-SA"/>
              </w:rPr>
              <w:t>-1,0</w:t>
            </w:r>
          </w:p>
        </w:tc>
        <w:tc>
          <w:tcPr>
            <w:tcW w:w="0" w:type="auto"/>
            <w:vAlign w:val="center"/>
          </w:tcPr>
          <w:p w:rsidR="009D394D" w:rsidRPr="00FA481C" w:rsidRDefault="009D394D" w:rsidP="00C363BB">
            <w:pPr>
              <w:widowControl/>
              <w:autoSpaceDE/>
              <w:autoSpaceDN/>
              <w:jc w:val="center"/>
              <w:rPr>
                <w:rFonts w:ascii="Times New Roman" w:eastAsia="Times New Roman" w:hAnsi="Times New Roman" w:cs="Times New Roman"/>
                <w:sz w:val="20"/>
                <w:szCs w:val="20"/>
                <w:lang w:bidi="ar-SA"/>
              </w:rPr>
            </w:pPr>
            <w:r w:rsidRPr="00FA481C">
              <w:rPr>
                <w:rFonts w:ascii="Times New Roman" w:eastAsia="Times New Roman" w:hAnsi="Times New Roman" w:cs="Times New Roman"/>
                <w:sz w:val="20"/>
                <w:szCs w:val="20"/>
                <w:lang w:bidi="ar-SA"/>
              </w:rPr>
              <w:t>+ 8,4</w:t>
            </w:r>
          </w:p>
        </w:tc>
        <w:tc>
          <w:tcPr>
            <w:tcW w:w="0" w:type="auto"/>
            <w:vAlign w:val="center"/>
          </w:tcPr>
          <w:p w:rsidR="009D394D" w:rsidRPr="00FA481C" w:rsidRDefault="009D394D" w:rsidP="00C363BB">
            <w:pPr>
              <w:widowControl/>
              <w:autoSpaceDE/>
              <w:autoSpaceDN/>
              <w:jc w:val="center"/>
              <w:rPr>
                <w:rFonts w:ascii="Times New Roman" w:eastAsia="Times New Roman" w:hAnsi="Times New Roman" w:cs="Times New Roman"/>
                <w:sz w:val="20"/>
                <w:szCs w:val="20"/>
                <w:lang w:bidi="ar-SA"/>
              </w:rPr>
            </w:pPr>
            <w:r w:rsidRPr="00FA481C">
              <w:rPr>
                <w:rFonts w:ascii="Times New Roman" w:eastAsia="Times New Roman" w:hAnsi="Times New Roman" w:cs="Times New Roman"/>
                <w:sz w:val="20"/>
                <w:szCs w:val="20"/>
                <w:lang w:bidi="ar-SA"/>
              </w:rPr>
              <w:t>+14,3</w:t>
            </w:r>
          </w:p>
        </w:tc>
        <w:tc>
          <w:tcPr>
            <w:tcW w:w="0" w:type="auto"/>
            <w:vAlign w:val="center"/>
          </w:tcPr>
          <w:p w:rsidR="009D394D" w:rsidRPr="00FA481C" w:rsidRDefault="009D394D" w:rsidP="00C363BB">
            <w:pPr>
              <w:widowControl/>
              <w:autoSpaceDE/>
              <w:autoSpaceDN/>
              <w:jc w:val="center"/>
              <w:rPr>
                <w:rFonts w:ascii="Times New Roman" w:eastAsia="Times New Roman" w:hAnsi="Times New Roman" w:cs="Times New Roman"/>
                <w:sz w:val="20"/>
                <w:szCs w:val="20"/>
                <w:lang w:bidi="ar-SA"/>
              </w:rPr>
            </w:pPr>
            <w:r w:rsidRPr="00FA481C">
              <w:rPr>
                <w:rFonts w:ascii="Times New Roman" w:eastAsia="Times New Roman" w:hAnsi="Times New Roman" w:cs="Times New Roman"/>
                <w:sz w:val="20"/>
                <w:szCs w:val="20"/>
                <w:lang w:bidi="ar-SA"/>
              </w:rPr>
              <w:t>+11,6</w:t>
            </w:r>
          </w:p>
        </w:tc>
        <w:tc>
          <w:tcPr>
            <w:tcW w:w="0" w:type="auto"/>
            <w:vAlign w:val="center"/>
          </w:tcPr>
          <w:p w:rsidR="009D394D" w:rsidRPr="00FA481C" w:rsidRDefault="009D394D" w:rsidP="00C363BB">
            <w:pPr>
              <w:widowControl/>
              <w:autoSpaceDE/>
              <w:autoSpaceDN/>
              <w:jc w:val="center"/>
              <w:rPr>
                <w:rFonts w:ascii="Times New Roman" w:eastAsia="Times New Roman" w:hAnsi="Times New Roman" w:cs="Times New Roman"/>
                <w:sz w:val="20"/>
                <w:szCs w:val="20"/>
                <w:lang w:bidi="ar-SA"/>
              </w:rPr>
            </w:pPr>
            <w:r w:rsidRPr="00FA481C">
              <w:rPr>
                <w:rFonts w:ascii="Times New Roman" w:eastAsia="Times New Roman" w:hAnsi="Times New Roman" w:cs="Times New Roman"/>
                <w:sz w:val="20"/>
                <w:szCs w:val="20"/>
                <w:lang w:bidi="ar-SA"/>
              </w:rPr>
              <w:t>+5,4</w:t>
            </w:r>
          </w:p>
        </w:tc>
      </w:tr>
      <w:tr w:rsidR="009D394D" w:rsidRPr="00FA481C" w:rsidTr="00C363BB">
        <w:trPr>
          <w:trHeight w:val="453"/>
          <w:jc w:val="center"/>
        </w:trPr>
        <w:tc>
          <w:tcPr>
            <w:tcW w:w="1198" w:type="dxa"/>
          </w:tcPr>
          <w:p w:rsidR="009D394D" w:rsidRPr="00FA481C" w:rsidRDefault="009D394D" w:rsidP="00C363BB">
            <w:pPr>
              <w:widowControl/>
              <w:autoSpaceDE/>
              <w:autoSpaceDN/>
              <w:rPr>
                <w:rFonts w:ascii="Times New Roman" w:eastAsia="Times New Roman" w:hAnsi="Times New Roman" w:cs="Times New Roman"/>
                <w:color w:val="000000"/>
                <w:sz w:val="20"/>
                <w:szCs w:val="20"/>
                <w:lang w:bidi="ar-SA"/>
              </w:rPr>
            </w:pPr>
            <w:r w:rsidRPr="00FA481C">
              <w:rPr>
                <w:rFonts w:ascii="Times New Roman" w:eastAsia="Times New Roman" w:hAnsi="Times New Roman" w:cs="Times New Roman"/>
                <w:color w:val="000000"/>
                <w:sz w:val="20"/>
                <w:szCs w:val="20"/>
                <w:lang w:bidi="ar-SA"/>
              </w:rPr>
              <w:t>2001-2012</w:t>
            </w:r>
          </w:p>
          <w:p w:rsidR="009D394D" w:rsidRPr="00FA481C" w:rsidRDefault="009D394D" w:rsidP="00C363BB">
            <w:pPr>
              <w:widowControl/>
              <w:autoSpaceDE/>
              <w:autoSpaceDN/>
              <w:rPr>
                <w:rFonts w:ascii="Times New Roman" w:eastAsia="Times New Roman" w:hAnsi="Times New Roman" w:cs="Times New Roman"/>
                <w:color w:val="000000"/>
                <w:sz w:val="20"/>
                <w:szCs w:val="20"/>
                <w:lang w:bidi="ar-SA"/>
              </w:rPr>
            </w:pPr>
            <w:r w:rsidRPr="00FA481C">
              <w:rPr>
                <w:rFonts w:ascii="Times New Roman" w:eastAsia="Times New Roman" w:hAnsi="Times New Roman" w:cs="Times New Roman"/>
                <w:color w:val="000000"/>
                <w:sz w:val="20"/>
                <w:szCs w:val="20"/>
                <w:lang w:bidi="ar-SA"/>
              </w:rPr>
              <w:t>(третий)</w:t>
            </w:r>
          </w:p>
        </w:tc>
        <w:tc>
          <w:tcPr>
            <w:tcW w:w="798" w:type="dxa"/>
            <w:vAlign w:val="center"/>
          </w:tcPr>
          <w:p w:rsidR="009D394D" w:rsidRPr="00FA481C" w:rsidRDefault="009D394D" w:rsidP="00C363BB">
            <w:pPr>
              <w:widowControl/>
              <w:autoSpaceDE/>
              <w:autoSpaceDN/>
              <w:jc w:val="center"/>
              <w:rPr>
                <w:rFonts w:ascii="Times New Roman" w:eastAsia="Times New Roman" w:hAnsi="Times New Roman" w:cs="Times New Roman"/>
                <w:color w:val="000000"/>
                <w:sz w:val="20"/>
                <w:szCs w:val="20"/>
                <w:lang w:bidi="ar-SA"/>
              </w:rPr>
            </w:pPr>
            <w:r w:rsidRPr="00FA481C">
              <w:rPr>
                <w:rFonts w:ascii="Times New Roman" w:eastAsia="Times New Roman" w:hAnsi="Times New Roman" w:cs="Times New Roman"/>
                <w:color w:val="000000"/>
                <w:sz w:val="20"/>
                <w:szCs w:val="20"/>
                <w:lang w:bidi="ar-SA"/>
              </w:rPr>
              <w:t>-1,8</w:t>
            </w:r>
          </w:p>
        </w:tc>
        <w:tc>
          <w:tcPr>
            <w:tcW w:w="0" w:type="auto"/>
            <w:vAlign w:val="center"/>
          </w:tcPr>
          <w:p w:rsidR="009D394D" w:rsidRPr="00FA481C" w:rsidRDefault="009D394D" w:rsidP="00C363BB">
            <w:pPr>
              <w:widowControl/>
              <w:autoSpaceDE/>
              <w:autoSpaceDN/>
              <w:jc w:val="center"/>
              <w:rPr>
                <w:rFonts w:ascii="Times New Roman" w:eastAsia="Times New Roman" w:hAnsi="Times New Roman" w:cs="Times New Roman"/>
                <w:color w:val="000000"/>
                <w:sz w:val="20"/>
                <w:szCs w:val="20"/>
                <w:lang w:bidi="ar-SA"/>
              </w:rPr>
            </w:pPr>
            <w:r w:rsidRPr="00FA481C">
              <w:rPr>
                <w:rFonts w:ascii="Times New Roman" w:eastAsia="Times New Roman" w:hAnsi="Times New Roman" w:cs="Times New Roman"/>
                <w:color w:val="000000"/>
                <w:sz w:val="20"/>
                <w:szCs w:val="20"/>
                <w:lang w:bidi="ar-SA"/>
              </w:rPr>
              <w:t>-14,3</w:t>
            </w:r>
          </w:p>
        </w:tc>
        <w:tc>
          <w:tcPr>
            <w:tcW w:w="0" w:type="auto"/>
            <w:vAlign w:val="center"/>
          </w:tcPr>
          <w:p w:rsidR="009D394D" w:rsidRPr="00FA481C" w:rsidRDefault="009D394D" w:rsidP="00C363BB">
            <w:pPr>
              <w:widowControl/>
              <w:autoSpaceDE/>
              <w:autoSpaceDN/>
              <w:jc w:val="center"/>
              <w:rPr>
                <w:rFonts w:ascii="Times New Roman" w:eastAsia="Times New Roman" w:hAnsi="Times New Roman" w:cs="Times New Roman"/>
                <w:color w:val="000000"/>
                <w:sz w:val="20"/>
                <w:szCs w:val="20"/>
                <w:lang w:bidi="ar-SA"/>
              </w:rPr>
            </w:pPr>
            <w:r w:rsidRPr="00FA481C">
              <w:rPr>
                <w:rFonts w:ascii="Times New Roman" w:eastAsia="Times New Roman" w:hAnsi="Times New Roman" w:cs="Times New Roman"/>
                <w:color w:val="000000"/>
                <w:sz w:val="20"/>
                <w:szCs w:val="20"/>
                <w:lang w:bidi="ar-SA"/>
              </w:rPr>
              <w:t>-19,6</w:t>
            </w:r>
          </w:p>
        </w:tc>
        <w:tc>
          <w:tcPr>
            <w:tcW w:w="0" w:type="auto"/>
            <w:vAlign w:val="center"/>
          </w:tcPr>
          <w:p w:rsidR="009D394D" w:rsidRPr="00FA481C" w:rsidRDefault="009D394D" w:rsidP="00C363BB">
            <w:pPr>
              <w:widowControl/>
              <w:autoSpaceDE/>
              <w:autoSpaceDN/>
              <w:jc w:val="center"/>
              <w:rPr>
                <w:rFonts w:ascii="Times New Roman" w:eastAsia="Times New Roman" w:hAnsi="Times New Roman" w:cs="Times New Roman"/>
                <w:color w:val="000000"/>
                <w:sz w:val="20"/>
                <w:szCs w:val="20"/>
                <w:lang w:bidi="ar-SA"/>
              </w:rPr>
            </w:pPr>
            <w:r w:rsidRPr="00FA481C">
              <w:rPr>
                <w:rFonts w:ascii="Times New Roman" w:eastAsia="Times New Roman" w:hAnsi="Times New Roman" w:cs="Times New Roman"/>
                <w:color w:val="000000"/>
                <w:sz w:val="20"/>
                <w:szCs w:val="20"/>
                <w:lang w:bidi="ar-SA"/>
              </w:rPr>
              <w:t>-22,6</w:t>
            </w:r>
          </w:p>
        </w:tc>
        <w:tc>
          <w:tcPr>
            <w:tcW w:w="0" w:type="auto"/>
            <w:vAlign w:val="center"/>
          </w:tcPr>
          <w:p w:rsidR="009D394D" w:rsidRPr="00FA481C" w:rsidRDefault="009D394D" w:rsidP="00C363BB">
            <w:pPr>
              <w:widowControl/>
              <w:autoSpaceDE/>
              <w:autoSpaceDN/>
              <w:jc w:val="center"/>
              <w:rPr>
                <w:rFonts w:ascii="Times New Roman" w:eastAsia="Times New Roman" w:hAnsi="Times New Roman" w:cs="Times New Roman"/>
                <w:color w:val="000000"/>
                <w:sz w:val="20"/>
                <w:szCs w:val="20"/>
                <w:lang w:bidi="ar-SA"/>
              </w:rPr>
            </w:pPr>
            <w:r w:rsidRPr="00FA481C">
              <w:rPr>
                <w:rFonts w:ascii="Times New Roman" w:eastAsia="Times New Roman" w:hAnsi="Times New Roman" w:cs="Times New Roman"/>
                <w:color w:val="000000"/>
                <w:sz w:val="20"/>
                <w:szCs w:val="20"/>
                <w:lang w:bidi="ar-SA"/>
              </w:rPr>
              <w:t>-23,7</w:t>
            </w:r>
          </w:p>
        </w:tc>
        <w:tc>
          <w:tcPr>
            <w:tcW w:w="0" w:type="auto"/>
            <w:vAlign w:val="center"/>
          </w:tcPr>
          <w:p w:rsidR="009D394D" w:rsidRPr="00FA481C" w:rsidRDefault="009D394D" w:rsidP="00C363BB">
            <w:pPr>
              <w:widowControl/>
              <w:autoSpaceDE/>
              <w:autoSpaceDN/>
              <w:jc w:val="center"/>
              <w:rPr>
                <w:rFonts w:ascii="Times New Roman" w:eastAsia="Times New Roman" w:hAnsi="Times New Roman" w:cs="Times New Roman"/>
                <w:color w:val="000000"/>
                <w:sz w:val="20"/>
                <w:szCs w:val="20"/>
                <w:lang w:bidi="ar-SA"/>
              </w:rPr>
            </w:pPr>
            <w:r w:rsidRPr="00FA481C">
              <w:rPr>
                <w:rFonts w:ascii="Times New Roman" w:eastAsia="Times New Roman" w:hAnsi="Times New Roman" w:cs="Times New Roman"/>
                <w:color w:val="000000"/>
                <w:sz w:val="20"/>
                <w:szCs w:val="20"/>
                <w:lang w:bidi="ar-SA"/>
              </w:rPr>
              <w:t>-16,1</w:t>
            </w:r>
          </w:p>
        </w:tc>
        <w:tc>
          <w:tcPr>
            <w:tcW w:w="0" w:type="auto"/>
            <w:vAlign w:val="center"/>
          </w:tcPr>
          <w:p w:rsidR="009D394D" w:rsidRPr="00FA481C" w:rsidRDefault="009D394D" w:rsidP="00C363BB">
            <w:pPr>
              <w:widowControl/>
              <w:autoSpaceDE/>
              <w:autoSpaceDN/>
              <w:jc w:val="center"/>
              <w:rPr>
                <w:rFonts w:ascii="Times New Roman" w:eastAsia="Times New Roman" w:hAnsi="Times New Roman" w:cs="Times New Roman"/>
                <w:color w:val="000000"/>
                <w:sz w:val="20"/>
                <w:szCs w:val="20"/>
                <w:lang w:bidi="ar-SA"/>
              </w:rPr>
            </w:pPr>
            <w:r w:rsidRPr="00FA481C">
              <w:rPr>
                <w:rFonts w:ascii="Times New Roman" w:eastAsia="Times New Roman" w:hAnsi="Times New Roman" w:cs="Times New Roman"/>
                <w:color w:val="000000"/>
                <w:sz w:val="20"/>
                <w:szCs w:val="20"/>
                <w:lang w:bidi="ar-SA"/>
              </w:rPr>
              <w:t>-8,3</w:t>
            </w:r>
          </w:p>
        </w:tc>
        <w:tc>
          <w:tcPr>
            <w:tcW w:w="0" w:type="auto"/>
            <w:vAlign w:val="center"/>
          </w:tcPr>
          <w:p w:rsidR="009D394D" w:rsidRPr="00FA481C" w:rsidRDefault="009D394D" w:rsidP="00C363BB">
            <w:pPr>
              <w:widowControl/>
              <w:autoSpaceDE/>
              <w:autoSpaceDN/>
              <w:jc w:val="center"/>
              <w:rPr>
                <w:rFonts w:ascii="Times New Roman" w:eastAsia="Times New Roman" w:hAnsi="Times New Roman" w:cs="Times New Roman"/>
                <w:color w:val="000000"/>
                <w:sz w:val="20"/>
                <w:szCs w:val="20"/>
                <w:lang w:bidi="ar-SA"/>
              </w:rPr>
            </w:pPr>
            <w:r w:rsidRPr="00FA481C">
              <w:rPr>
                <w:rFonts w:ascii="Times New Roman" w:eastAsia="Times New Roman" w:hAnsi="Times New Roman" w:cs="Times New Roman"/>
                <w:color w:val="000000"/>
                <w:sz w:val="20"/>
                <w:szCs w:val="20"/>
                <w:lang w:bidi="ar-SA"/>
              </w:rPr>
              <w:t>+0,2</w:t>
            </w:r>
          </w:p>
        </w:tc>
        <w:tc>
          <w:tcPr>
            <w:tcW w:w="0" w:type="auto"/>
            <w:vAlign w:val="center"/>
          </w:tcPr>
          <w:p w:rsidR="009D394D" w:rsidRPr="00FA481C" w:rsidRDefault="009D394D" w:rsidP="00C363BB">
            <w:pPr>
              <w:widowControl/>
              <w:autoSpaceDE/>
              <w:autoSpaceDN/>
              <w:jc w:val="center"/>
              <w:rPr>
                <w:rFonts w:ascii="Times New Roman" w:eastAsia="Times New Roman" w:hAnsi="Times New Roman" w:cs="Times New Roman"/>
                <w:color w:val="000000"/>
                <w:sz w:val="20"/>
                <w:szCs w:val="20"/>
                <w:lang w:bidi="ar-SA"/>
              </w:rPr>
            </w:pPr>
            <w:r w:rsidRPr="00FA481C">
              <w:rPr>
                <w:rFonts w:ascii="Times New Roman" w:eastAsia="Times New Roman" w:hAnsi="Times New Roman" w:cs="Times New Roman"/>
                <w:color w:val="000000"/>
                <w:sz w:val="20"/>
                <w:szCs w:val="20"/>
                <w:lang w:bidi="ar-SA"/>
              </w:rPr>
              <w:t>+10,5</w:t>
            </w:r>
          </w:p>
        </w:tc>
        <w:tc>
          <w:tcPr>
            <w:tcW w:w="0" w:type="auto"/>
            <w:vAlign w:val="center"/>
          </w:tcPr>
          <w:p w:rsidR="009D394D" w:rsidRPr="00FA481C" w:rsidRDefault="009D394D" w:rsidP="00C363BB">
            <w:pPr>
              <w:widowControl/>
              <w:autoSpaceDE/>
              <w:autoSpaceDN/>
              <w:jc w:val="center"/>
              <w:rPr>
                <w:rFonts w:ascii="Times New Roman" w:eastAsia="Times New Roman" w:hAnsi="Times New Roman" w:cs="Times New Roman"/>
                <w:color w:val="000000"/>
                <w:sz w:val="20"/>
                <w:szCs w:val="20"/>
                <w:lang w:bidi="ar-SA"/>
              </w:rPr>
            </w:pPr>
            <w:r w:rsidRPr="00FA481C">
              <w:rPr>
                <w:rFonts w:ascii="Times New Roman" w:eastAsia="Times New Roman" w:hAnsi="Times New Roman" w:cs="Times New Roman"/>
                <w:color w:val="000000"/>
                <w:sz w:val="20"/>
                <w:szCs w:val="20"/>
                <w:lang w:bidi="ar-SA"/>
              </w:rPr>
              <w:t>+14,8</w:t>
            </w:r>
          </w:p>
        </w:tc>
        <w:tc>
          <w:tcPr>
            <w:tcW w:w="0" w:type="auto"/>
            <w:vAlign w:val="center"/>
          </w:tcPr>
          <w:p w:rsidR="009D394D" w:rsidRPr="00FA481C" w:rsidRDefault="009D394D" w:rsidP="00C363BB">
            <w:pPr>
              <w:widowControl/>
              <w:autoSpaceDE/>
              <w:autoSpaceDN/>
              <w:jc w:val="center"/>
              <w:rPr>
                <w:rFonts w:ascii="Times New Roman" w:eastAsia="Times New Roman" w:hAnsi="Times New Roman" w:cs="Times New Roman"/>
                <w:color w:val="000000"/>
                <w:sz w:val="20"/>
                <w:szCs w:val="20"/>
                <w:lang w:bidi="ar-SA"/>
              </w:rPr>
            </w:pPr>
            <w:r w:rsidRPr="00FA481C">
              <w:rPr>
                <w:rFonts w:ascii="Times New Roman" w:eastAsia="Times New Roman" w:hAnsi="Times New Roman" w:cs="Times New Roman"/>
                <w:color w:val="000000"/>
                <w:sz w:val="20"/>
                <w:szCs w:val="20"/>
                <w:lang w:bidi="ar-SA"/>
              </w:rPr>
              <w:t>+11,4</w:t>
            </w:r>
          </w:p>
        </w:tc>
        <w:tc>
          <w:tcPr>
            <w:tcW w:w="0" w:type="auto"/>
            <w:vAlign w:val="center"/>
          </w:tcPr>
          <w:p w:rsidR="009D394D" w:rsidRPr="00FA481C" w:rsidRDefault="009D394D" w:rsidP="00C363BB">
            <w:pPr>
              <w:widowControl/>
              <w:autoSpaceDE/>
              <w:autoSpaceDN/>
              <w:jc w:val="center"/>
              <w:rPr>
                <w:rFonts w:ascii="Times New Roman" w:eastAsia="Times New Roman" w:hAnsi="Times New Roman" w:cs="Times New Roman"/>
                <w:color w:val="000000"/>
                <w:sz w:val="20"/>
                <w:szCs w:val="20"/>
                <w:lang w:bidi="ar-SA"/>
              </w:rPr>
            </w:pPr>
            <w:r w:rsidRPr="00FA481C">
              <w:rPr>
                <w:rFonts w:ascii="Times New Roman" w:eastAsia="Times New Roman" w:hAnsi="Times New Roman" w:cs="Times New Roman"/>
                <w:color w:val="000000"/>
                <w:sz w:val="20"/>
                <w:szCs w:val="20"/>
                <w:lang w:bidi="ar-SA"/>
              </w:rPr>
              <w:t>+5,9</w:t>
            </w:r>
          </w:p>
        </w:tc>
      </w:tr>
    </w:tbl>
    <w:p w:rsidR="009D394D" w:rsidRPr="00FA481C" w:rsidRDefault="009D394D" w:rsidP="009D394D">
      <w:pPr>
        <w:widowControl/>
        <w:autoSpaceDE/>
        <w:autoSpaceDN/>
        <w:ind w:left="567" w:right="851" w:firstLine="284"/>
        <w:jc w:val="both"/>
        <w:rPr>
          <w:rFonts w:eastAsia="Times New Roman"/>
          <w:lang w:bidi="ar-SA"/>
        </w:rPr>
      </w:pPr>
    </w:p>
    <w:p w:rsidR="009D394D" w:rsidRDefault="009D394D">
      <w:pPr>
        <w:widowControl/>
        <w:autoSpaceDE/>
        <w:autoSpaceDN/>
        <w:spacing w:after="200" w:line="276" w:lineRule="auto"/>
        <w:rPr>
          <w:rFonts w:ascii="Times New Roman" w:eastAsia="Times New Roman" w:hAnsi="Times New Roman" w:cs="Times New Roman"/>
          <w:b/>
          <w:color w:val="1641BA"/>
          <w:spacing w:val="60"/>
          <w:sz w:val="28"/>
          <w:szCs w:val="28"/>
          <w:lang w:val="en-US" w:bidi="ar-SA"/>
        </w:rPr>
      </w:pPr>
      <w:r>
        <w:rPr>
          <w:rFonts w:ascii="Times New Roman" w:eastAsia="Times New Roman" w:hAnsi="Times New Roman" w:cs="Times New Roman"/>
          <w:b/>
          <w:color w:val="1641BA"/>
          <w:spacing w:val="60"/>
          <w:sz w:val="28"/>
          <w:szCs w:val="28"/>
          <w:lang w:val="en-US" w:bidi="ar-SA"/>
        </w:rPr>
        <w:br w:type="page"/>
      </w:r>
    </w:p>
    <w:p w:rsidR="009D394D" w:rsidRPr="00FA481C" w:rsidRDefault="009D394D" w:rsidP="009D394D">
      <w:pPr>
        <w:widowControl/>
        <w:autoSpaceDE/>
        <w:autoSpaceDN/>
        <w:spacing w:before="100" w:beforeAutospacing="1" w:after="120"/>
        <w:jc w:val="center"/>
        <w:rPr>
          <w:rFonts w:ascii="Times New Roman" w:eastAsia="Times New Roman" w:hAnsi="Times New Roman" w:cs="Times New Roman"/>
          <w:b/>
          <w:color w:val="1641BA"/>
          <w:spacing w:val="60"/>
          <w:sz w:val="28"/>
          <w:szCs w:val="28"/>
          <w:lang w:val="en-US" w:bidi="ar-SA"/>
        </w:rPr>
      </w:pPr>
      <w:r w:rsidRPr="00FA481C">
        <w:rPr>
          <w:rFonts w:ascii="Times New Roman" w:eastAsia="Times New Roman" w:hAnsi="Times New Roman" w:cs="Times New Roman"/>
          <w:b/>
          <w:color w:val="1641BA"/>
          <w:spacing w:val="60"/>
          <w:sz w:val="28"/>
          <w:szCs w:val="28"/>
          <w:lang w:val="en-US" w:bidi="ar-SA"/>
        </w:rPr>
        <w:t>Application form</w:t>
      </w:r>
    </w:p>
    <w:p w:rsidR="009D394D" w:rsidRPr="00FA481C" w:rsidRDefault="009D394D" w:rsidP="009D394D">
      <w:pPr>
        <w:widowControl/>
        <w:autoSpaceDE/>
        <w:autoSpaceDN/>
        <w:ind w:firstLine="60"/>
        <w:jc w:val="center"/>
        <w:rPr>
          <w:rFonts w:ascii="Times New Roman" w:eastAsia="Times New Roman" w:hAnsi="Times New Roman" w:cs="Times New Roman"/>
          <w:b/>
          <w:sz w:val="28"/>
          <w:szCs w:val="28"/>
          <w:lang w:val="en-US" w:bidi="ar-SA"/>
        </w:rPr>
      </w:pPr>
      <w:proofErr w:type="gramStart"/>
      <w:r w:rsidRPr="00FA481C">
        <w:rPr>
          <w:rFonts w:ascii="Times New Roman" w:eastAsia="Times New Roman" w:hAnsi="Times New Roman" w:cs="Times New Roman"/>
          <w:b/>
          <w:sz w:val="28"/>
          <w:szCs w:val="28"/>
          <w:lang w:val="en-US" w:bidi="ar-SA"/>
        </w:rPr>
        <w:t>for</w:t>
      </w:r>
      <w:proofErr w:type="gramEnd"/>
      <w:r w:rsidRPr="00FA481C">
        <w:rPr>
          <w:rFonts w:ascii="Times New Roman" w:eastAsia="Times New Roman" w:hAnsi="Times New Roman" w:cs="Times New Roman"/>
          <w:b/>
          <w:sz w:val="28"/>
          <w:szCs w:val="28"/>
          <w:lang w:val="en-US" w:bidi="ar-SA"/>
        </w:rPr>
        <w:t xml:space="preserve"> participation</w:t>
      </w:r>
    </w:p>
    <w:p w:rsidR="009D394D" w:rsidRPr="00FA481C" w:rsidRDefault="009D394D" w:rsidP="009D394D">
      <w:pPr>
        <w:widowControl/>
        <w:autoSpaceDE/>
        <w:autoSpaceDN/>
        <w:ind w:firstLine="60"/>
        <w:jc w:val="center"/>
        <w:rPr>
          <w:rFonts w:ascii="Times New Roman" w:eastAsia="Times New Roman" w:hAnsi="Times New Roman" w:cs="Times New Roman"/>
          <w:b/>
          <w:sz w:val="28"/>
          <w:szCs w:val="28"/>
          <w:lang w:val="en-US" w:bidi="ar-SA"/>
        </w:rPr>
      </w:pPr>
      <w:proofErr w:type="gramStart"/>
      <w:r w:rsidRPr="00FA481C">
        <w:rPr>
          <w:rFonts w:ascii="Times New Roman" w:eastAsia="Times New Roman" w:hAnsi="Times New Roman" w:cs="Times New Roman"/>
          <w:b/>
          <w:sz w:val="28"/>
          <w:szCs w:val="28"/>
          <w:lang w:val="en-US" w:bidi="ar-SA"/>
        </w:rPr>
        <w:t>in</w:t>
      </w:r>
      <w:proofErr w:type="gramEnd"/>
      <w:r w:rsidRPr="00FA481C">
        <w:rPr>
          <w:rFonts w:ascii="Times New Roman" w:eastAsia="Times New Roman" w:hAnsi="Times New Roman" w:cs="Times New Roman"/>
          <w:b/>
          <w:sz w:val="28"/>
          <w:szCs w:val="28"/>
          <w:lang w:val="en-US" w:bidi="ar-SA"/>
        </w:rPr>
        <w:t xml:space="preserve"> 19th theoretical and practical conference</w:t>
      </w:r>
    </w:p>
    <w:p w:rsidR="009D394D" w:rsidRPr="00FA481C" w:rsidRDefault="009D394D" w:rsidP="009D394D">
      <w:pPr>
        <w:widowControl/>
        <w:autoSpaceDE/>
        <w:autoSpaceDN/>
        <w:ind w:firstLine="60"/>
        <w:jc w:val="center"/>
        <w:rPr>
          <w:rFonts w:ascii="Times New Roman" w:eastAsia="Times New Roman" w:hAnsi="Times New Roman" w:cs="Times New Roman"/>
          <w:b/>
          <w:sz w:val="28"/>
          <w:szCs w:val="28"/>
          <w:lang w:val="en-US" w:bidi="ar-SA"/>
        </w:rPr>
      </w:pPr>
    </w:p>
    <w:p w:rsidR="009D394D" w:rsidRPr="00FA481C" w:rsidRDefault="009D394D" w:rsidP="009D394D">
      <w:pPr>
        <w:widowControl/>
        <w:autoSpaceDE/>
        <w:autoSpaceDN/>
        <w:jc w:val="center"/>
        <w:rPr>
          <w:rFonts w:ascii="Times New Roman" w:eastAsia="Times New Roman" w:hAnsi="Times New Roman" w:cs="Times New Roman"/>
          <w:b/>
          <w:color w:val="1641BA"/>
          <w:sz w:val="28"/>
          <w:szCs w:val="28"/>
          <w:lang w:val="en-US" w:bidi="ar-SA"/>
        </w:rPr>
      </w:pPr>
      <w:r w:rsidRPr="00FA481C">
        <w:rPr>
          <w:rFonts w:ascii="Times New Roman" w:eastAsia="Times New Roman" w:hAnsi="Times New Roman" w:cs="Times New Roman"/>
          <w:b/>
          <w:color w:val="1641BA"/>
          <w:sz w:val="28"/>
          <w:szCs w:val="28"/>
          <w:lang w:val="en-US" w:bidi="ar-SA"/>
        </w:rPr>
        <w:t>Opportunities for development of tourism of Siberian region and neighboring areas</w:t>
      </w:r>
    </w:p>
    <w:p w:rsidR="009D394D" w:rsidRPr="00FA481C" w:rsidRDefault="009D394D" w:rsidP="009D394D">
      <w:pPr>
        <w:widowControl/>
        <w:autoSpaceDE/>
        <w:autoSpaceDN/>
        <w:ind w:left="-180" w:firstLine="360"/>
        <w:jc w:val="center"/>
        <w:rPr>
          <w:rFonts w:ascii="Times New Roman" w:eastAsia="Times New Roman" w:hAnsi="Times New Roman" w:cs="Times New Roman"/>
          <w:b/>
          <w:sz w:val="28"/>
          <w:szCs w:val="28"/>
          <w:lang w:val="en-US" w:bidi="ar-SA"/>
        </w:rPr>
      </w:pPr>
      <w:r w:rsidRPr="00FA481C">
        <w:rPr>
          <w:rFonts w:ascii="Times New Roman" w:eastAsia="Times New Roman" w:hAnsi="Times New Roman" w:cs="Times New Roman"/>
          <w:b/>
          <w:sz w:val="28"/>
          <w:szCs w:val="28"/>
          <w:lang w:val="en-US" w:bidi="ar-SA"/>
        </w:rPr>
        <w:t>Tomsk, Russia</w:t>
      </w:r>
    </w:p>
    <w:p w:rsidR="009D394D" w:rsidRPr="00FA481C" w:rsidRDefault="009D394D" w:rsidP="009D394D">
      <w:pPr>
        <w:widowControl/>
        <w:autoSpaceDE/>
        <w:autoSpaceDN/>
        <w:ind w:left="-180" w:firstLine="360"/>
        <w:jc w:val="center"/>
        <w:rPr>
          <w:rFonts w:ascii="Times New Roman" w:eastAsia="Times New Roman" w:hAnsi="Times New Roman" w:cs="Times New Roman"/>
          <w:sz w:val="28"/>
          <w:szCs w:val="28"/>
          <w:lang w:val="en-US" w:bidi="ar-SA"/>
        </w:rPr>
      </w:pPr>
    </w:p>
    <w:p w:rsidR="009D394D" w:rsidRPr="00FA481C" w:rsidRDefault="009D394D" w:rsidP="009D394D">
      <w:pPr>
        <w:widowControl/>
        <w:tabs>
          <w:tab w:val="left" w:pos="360"/>
        </w:tabs>
        <w:suppressAutoHyphens/>
        <w:autoSpaceDE/>
        <w:autoSpaceDN/>
        <w:spacing w:line="360" w:lineRule="auto"/>
        <w:rPr>
          <w:rFonts w:ascii="Times New Roman" w:eastAsia="Times New Roman" w:hAnsi="Times New Roman" w:cs="Times New Roman"/>
          <w:sz w:val="28"/>
          <w:szCs w:val="28"/>
          <w:lang w:val="en-US" w:eastAsia="ar-SA" w:bidi="ar-SA"/>
        </w:rPr>
      </w:pPr>
      <w:r w:rsidRPr="00FA481C">
        <w:rPr>
          <w:rFonts w:ascii="Times New Roman" w:eastAsia="Times New Roman" w:hAnsi="Times New Roman" w:cs="Times New Roman"/>
          <w:b/>
          <w:sz w:val="28"/>
          <w:szCs w:val="28"/>
          <w:lang w:val="en-US" w:eastAsia="ar-SA" w:bidi="ar-SA"/>
        </w:rPr>
        <w:t>1.</w:t>
      </w:r>
      <w:r w:rsidRPr="00FA481C">
        <w:rPr>
          <w:rFonts w:ascii="Times New Roman" w:eastAsia="Times New Roman" w:hAnsi="Times New Roman" w:cs="Times New Roman"/>
          <w:b/>
          <w:sz w:val="28"/>
          <w:szCs w:val="28"/>
          <w:lang w:val="en-US" w:eastAsia="ar-SA" w:bidi="ar-SA"/>
        </w:rPr>
        <w:tab/>
        <w:t>Full name:</w:t>
      </w:r>
    </w:p>
    <w:p w:rsidR="009D394D" w:rsidRPr="00FA481C" w:rsidRDefault="009D394D" w:rsidP="009D394D">
      <w:pPr>
        <w:widowControl/>
        <w:tabs>
          <w:tab w:val="left" w:pos="360"/>
        </w:tabs>
        <w:suppressAutoHyphens/>
        <w:autoSpaceDE/>
        <w:autoSpaceDN/>
        <w:spacing w:line="360" w:lineRule="auto"/>
        <w:rPr>
          <w:rFonts w:ascii="Times New Roman" w:eastAsia="Times New Roman" w:hAnsi="Times New Roman" w:cs="Times New Roman"/>
          <w:b/>
          <w:sz w:val="28"/>
          <w:szCs w:val="28"/>
          <w:lang w:val="en-US" w:eastAsia="ar-SA" w:bidi="ar-SA"/>
        </w:rPr>
      </w:pPr>
      <w:r w:rsidRPr="00FA481C">
        <w:rPr>
          <w:rFonts w:ascii="Times New Roman" w:eastAsia="Times New Roman" w:hAnsi="Times New Roman" w:cs="Times New Roman"/>
          <w:b/>
          <w:sz w:val="28"/>
          <w:szCs w:val="28"/>
          <w:lang w:val="en-US" w:eastAsia="ar-SA" w:bidi="ar-SA"/>
        </w:rPr>
        <w:t>2.</w:t>
      </w:r>
      <w:r w:rsidRPr="00FA481C">
        <w:rPr>
          <w:rFonts w:ascii="Times New Roman" w:eastAsia="Times New Roman" w:hAnsi="Times New Roman" w:cs="Times New Roman"/>
          <w:b/>
          <w:sz w:val="28"/>
          <w:szCs w:val="28"/>
          <w:lang w:val="en-US" w:eastAsia="ar-SA" w:bidi="ar-SA"/>
        </w:rPr>
        <w:tab/>
        <w:t>Place of employment (study)</w:t>
      </w:r>
    </w:p>
    <w:p w:rsidR="009D394D" w:rsidRPr="00FA481C" w:rsidRDefault="009D394D" w:rsidP="009D394D">
      <w:pPr>
        <w:widowControl/>
        <w:tabs>
          <w:tab w:val="left" w:pos="360"/>
        </w:tabs>
        <w:suppressAutoHyphens/>
        <w:autoSpaceDE/>
        <w:autoSpaceDN/>
        <w:spacing w:line="360" w:lineRule="auto"/>
        <w:rPr>
          <w:rFonts w:ascii="Times New Roman" w:eastAsia="Times New Roman" w:hAnsi="Times New Roman" w:cs="Times New Roman"/>
          <w:sz w:val="28"/>
          <w:szCs w:val="28"/>
          <w:lang w:val="en-US" w:eastAsia="ar-SA" w:bidi="ar-SA"/>
        </w:rPr>
      </w:pPr>
      <w:r w:rsidRPr="00FA481C">
        <w:rPr>
          <w:rFonts w:ascii="Times New Roman" w:eastAsia="Times New Roman" w:hAnsi="Times New Roman" w:cs="Times New Roman"/>
          <w:b/>
          <w:sz w:val="28"/>
          <w:szCs w:val="28"/>
          <w:lang w:val="en-US" w:eastAsia="ar-SA" w:bidi="ar-SA"/>
        </w:rPr>
        <w:t>Name of the organization</w:t>
      </w:r>
    </w:p>
    <w:p w:rsidR="009D394D" w:rsidRPr="00FA481C" w:rsidRDefault="009D394D" w:rsidP="009D394D">
      <w:pPr>
        <w:widowControl/>
        <w:tabs>
          <w:tab w:val="left" w:pos="360"/>
        </w:tabs>
        <w:suppressAutoHyphens/>
        <w:autoSpaceDE/>
        <w:autoSpaceDN/>
        <w:spacing w:line="360" w:lineRule="auto"/>
        <w:rPr>
          <w:rFonts w:ascii="Times New Roman" w:eastAsia="Times New Roman" w:hAnsi="Times New Roman" w:cs="Times New Roman"/>
          <w:sz w:val="28"/>
          <w:szCs w:val="28"/>
          <w:lang w:val="en-US" w:eastAsia="ar-SA" w:bidi="ar-SA"/>
        </w:rPr>
      </w:pPr>
      <w:r w:rsidRPr="00FA481C">
        <w:rPr>
          <w:rFonts w:ascii="Times New Roman" w:eastAsia="Times New Roman" w:hAnsi="Times New Roman" w:cs="Times New Roman"/>
          <w:b/>
          <w:sz w:val="28"/>
          <w:szCs w:val="28"/>
          <w:lang w:val="en-US" w:eastAsia="ar-SA" w:bidi="ar-SA"/>
        </w:rPr>
        <w:t>Name of the department (faculty, major):</w:t>
      </w:r>
    </w:p>
    <w:p w:rsidR="009D394D" w:rsidRPr="00FA481C" w:rsidRDefault="009D394D" w:rsidP="009D394D">
      <w:pPr>
        <w:widowControl/>
        <w:tabs>
          <w:tab w:val="left" w:pos="360"/>
        </w:tabs>
        <w:suppressAutoHyphens/>
        <w:autoSpaceDE/>
        <w:autoSpaceDN/>
        <w:spacing w:line="360" w:lineRule="auto"/>
        <w:rPr>
          <w:rFonts w:ascii="Times New Roman" w:eastAsia="Times New Roman" w:hAnsi="Times New Roman" w:cs="Times New Roman"/>
          <w:sz w:val="28"/>
          <w:szCs w:val="28"/>
          <w:lang w:val="en-US" w:eastAsia="ar-SA" w:bidi="ar-SA"/>
        </w:rPr>
      </w:pPr>
      <w:r w:rsidRPr="00FA481C">
        <w:rPr>
          <w:rFonts w:ascii="Times New Roman" w:eastAsia="Times New Roman" w:hAnsi="Times New Roman" w:cs="Times New Roman"/>
          <w:b/>
          <w:sz w:val="28"/>
          <w:szCs w:val="28"/>
          <w:lang w:val="en-US" w:eastAsia="ar-SA" w:bidi="ar-SA"/>
        </w:rPr>
        <w:t>3.</w:t>
      </w:r>
      <w:r w:rsidRPr="00FA481C">
        <w:rPr>
          <w:rFonts w:ascii="Times New Roman" w:eastAsia="Times New Roman" w:hAnsi="Times New Roman" w:cs="Times New Roman"/>
          <w:b/>
          <w:sz w:val="28"/>
          <w:szCs w:val="28"/>
          <w:lang w:val="en-US" w:eastAsia="ar-SA" w:bidi="ar-SA"/>
        </w:rPr>
        <w:tab/>
        <w:t>Position:</w:t>
      </w:r>
    </w:p>
    <w:p w:rsidR="009D394D" w:rsidRPr="00FA481C" w:rsidRDefault="009D394D" w:rsidP="009D394D">
      <w:pPr>
        <w:widowControl/>
        <w:tabs>
          <w:tab w:val="left" w:pos="360"/>
        </w:tabs>
        <w:suppressAutoHyphens/>
        <w:autoSpaceDE/>
        <w:autoSpaceDN/>
        <w:spacing w:line="360" w:lineRule="auto"/>
        <w:rPr>
          <w:rFonts w:ascii="Times New Roman" w:eastAsia="Times New Roman" w:hAnsi="Times New Roman" w:cs="Times New Roman"/>
          <w:sz w:val="28"/>
          <w:szCs w:val="28"/>
          <w:lang w:val="en-US" w:eastAsia="ar-SA" w:bidi="ar-SA"/>
        </w:rPr>
      </w:pPr>
      <w:r w:rsidRPr="00FA481C">
        <w:rPr>
          <w:rFonts w:ascii="Times New Roman" w:eastAsia="Times New Roman" w:hAnsi="Times New Roman" w:cs="Times New Roman"/>
          <w:b/>
          <w:sz w:val="28"/>
          <w:szCs w:val="28"/>
          <w:lang w:val="en-US" w:eastAsia="ar-SA" w:bidi="ar-SA"/>
        </w:rPr>
        <w:t>Academic degree:</w:t>
      </w:r>
    </w:p>
    <w:p w:rsidR="009D394D" w:rsidRPr="00FA481C" w:rsidRDefault="009D394D" w:rsidP="009D394D">
      <w:pPr>
        <w:widowControl/>
        <w:tabs>
          <w:tab w:val="left" w:pos="360"/>
        </w:tabs>
        <w:suppressAutoHyphens/>
        <w:autoSpaceDE/>
        <w:autoSpaceDN/>
        <w:spacing w:line="360" w:lineRule="auto"/>
        <w:rPr>
          <w:rFonts w:ascii="Times New Roman" w:eastAsia="Times New Roman" w:hAnsi="Times New Roman" w:cs="Times New Roman"/>
          <w:sz w:val="28"/>
          <w:szCs w:val="28"/>
          <w:lang w:val="en-US" w:eastAsia="ar-SA" w:bidi="ar-SA"/>
        </w:rPr>
      </w:pPr>
      <w:r w:rsidRPr="00FA481C">
        <w:rPr>
          <w:rFonts w:ascii="Times New Roman" w:eastAsia="Times New Roman" w:hAnsi="Times New Roman" w:cs="Times New Roman"/>
          <w:b/>
          <w:sz w:val="28"/>
          <w:szCs w:val="28"/>
          <w:lang w:val="en-US" w:eastAsia="ar-SA" w:bidi="ar-SA"/>
        </w:rPr>
        <w:t>Academic title:</w:t>
      </w:r>
    </w:p>
    <w:p w:rsidR="009D394D" w:rsidRPr="00FA481C" w:rsidRDefault="009D394D" w:rsidP="009D394D">
      <w:pPr>
        <w:widowControl/>
        <w:tabs>
          <w:tab w:val="left" w:pos="360"/>
        </w:tabs>
        <w:suppressAutoHyphens/>
        <w:autoSpaceDE/>
        <w:autoSpaceDN/>
        <w:spacing w:line="360" w:lineRule="auto"/>
        <w:rPr>
          <w:rFonts w:ascii="Times New Roman" w:eastAsia="Times New Roman" w:hAnsi="Times New Roman" w:cs="Times New Roman"/>
          <w:sz w:val="28"/>
          <w:szCs w:val="28"/>
          <w:lang w:val="en-US" w:eastAsia="ar-SA" w:bidi="ar-SA"/>
        </w:rPr>
      </w:pPr>
      <w:r w:rsidRPr="00FA481C">
        <w:rPr>
          <w:rFonts w:ascii="Times New Roman" w:eastAsia="Times New Roman" w:hAnsi="Times New Roman" w:cs="Times New Roman"/>
          <w:b/>
          <w:sz w:val="28"/>
          <w:szCs w:val="28"/>
          <w:lang w:val="en-US" w:eastAsia="ar-SA" w:bidi="ar-SA"/>
        </w:rPr>
        <w:t>Year of the course (for students):</w:t>
      </w:r>
    </w:p>
    <w:p w:rsidR="009D394D" w:rsidRPr="00FA481C" w:rsidRDefault="009D394D" w:rsidP="009D394D">
      <w:pPr>
        <w:widowControl/>
        <w:tabs>
          <w:tab w:val="left" w:pos="360"/>
        </w:tabs>
        <w:suppressAutoHyphens/>
        <w:autoSpaceDE/>
        <w:autoSpaceDN/>
        <w:spacing w:line="360" w:lineRule="auto"/>
        <w:rPr>
          <w:rFonts w:ascii="Times New Roman" w:eastAsia="Times New Roman" w:hAnsi="Times New Roman" w:cs="Times New Roman"/>
          <w:b/>
          <w:sz w:val="28"/>
          <w:szCs w:val="28"/>
          <w:lang w:val="en-US" w:eastAsia="ar-SA" w:bidi="ar-SA"/>
        </w:rPr>
      </w:pPr>
      <w:r w:rsidRPr="00FA481C">
        <w:rPr>
          <w:rFonts w:ascii="Times New Roman" w:eastAsia="Times New Roman" w:hAnsi="Times New Roman" w:cs="Times New Roman"/>
          <w:b/>
          <w:sz w:val="28"/>
          <w:szCs w:val="28"/>
          <w:lang w:val="en-US" w:eastAsia="ar-SA" w:bidi="ar-SA"/>
        </w:rPr>
        <w:t>4.</w:t>
      </w:r>
      <w:r w:rsidRPr="00FA481C">
        <w:rPr>
          <w:rFonts w:ascii="Times New Roman" w:eastAsia="Times New Roman" w:hAnsi="Times New Roman" w:cs="Times New Roman"/>
          <w:b/>
          <w:sz w:val="28"/>
          <w:szCs w:val="28"/>
          <w:lang w:val="en-US" w:eastAsia="ar-SA" w:bidi="ar-SA"/>
        </w:rPr>
        <w:tab/>
        <w:t>Phone number:</w:t>
      </w:r>
    </w:p>
    <w:p w:rsidR="009D394D" w:rsidRPr="00FA481C" w:rsidRDefault="009D394D" w:rsidP="009D394D">
      <w:pPr>
        <w:widowControl/>
        <w:tabs>
          <w:tab w:val="left" w:pos="360"/>
        </w:tabs>
        <w:suppressAutoHyphens/>
        <w:autoSpaceDE/>
        <w:autoSpaceDN/>
        <w:spacing w:line="360" w:lineRule="auto"/>
        <w:rPr>
          <w:rFonts w:ascii="Times New Roman" w:eastAsia="Times New Roman" w:hAnsi="Times New Roman" w:cs="Times New Roman"/>
          <w:sz w:val="28"/>
          <w:szCs w:val="28"/>
          <w:lang w:val="en-US" w:eastAsia="ar-SA" w:bidi="ar-SA"/>
        </w:rPr>
      </w:pPr>
      <w:r w:rsidRPr="00FA481C">
        <w:rPr>
          <w:rFonts w:ascii="Times New Roman" w:eastAsia="Times New Roman" w:hAnsi="Times New Roman" w:cs="Times New Roman"/>
          <w:b/>
          <w:sz w:val="28"/>
          <w:szCs w:val="28"/>
          <w:lang w:val="en-US" w:eastAsia="ar-SA" w:bidi="ar-SA"/>
        </w:rPr>
        <w:t>Fax:</w:t>
      </w:r>
    </w:p>
    <w:p w:rsidR="009D394D" w:rsidRPr="00FA481C" w:rsidRDefault="009D394D" w:rsidP="009D394D">
      <w:pPr>
        <w:widowControl/>
        <w:tabs>
          <w:tab w:val="left" w:pos="360"/>
        </w:tabs>
        <w:suppressAutoHyphens/>
        <w:autoSpaceDE/>
        <w:autoSpaceDN/>
        <w:spacing w:line="360" w:lineRule="auto"/>
        <w:rPr>
          <w:rFonts w:ascii="Times New Roman" w:eastAsia="Times New Roman" w:hAnsi="Times New Roman" w:cs="Times New Roman"/>
          <w:sz w:val="28"/>
          <w:szCs w:val="28"/>
          <w:lang w:val="en-US" w:eastAsia="ar-SA" w:bidi="ar-SA"/>
        </w:rPr>
      </w:pPr>
      <w:r w:rsidRPr="00FA481C">
        <w:rPr>
          <w:rFonts w:ascii="Times New Roman" w:eastAsia="Times New Roman" w:hAnsi="Times New Roman" w:cs="Times New Roman"/>
          <w:b/>
          <w:sz w:val="28"/>
          <w:szCs w:val="28"/>
          <w:lang w:val="en-US" w:eastAsia="ar-SA" w:bidi="ar-SA"/>
        </w:rPr>
        <w:t>5.</w:t>
      </w:r>
      <w:r w:rsidRPr="00FA481C">
        <w:rPr>
          <w:rFonts w:ascii="Times New Roman" w:eastAsia="Times New Roman" w:hAnsi="Times New Roman" w:cs="Times New Roman"/>
          <w:b/>
          <w:sz w:val="28"/>
          <w:szCs w:val="28"/>
          <w:lang w:val="en-US" w:eastAsia="ar-SA" w:bidi="ar-SA"/>
        </w:rPr>
        <w:tab/>
        <w:t>Address for delivery (with code):</w:t>
      </w:r>
    </w:p>
    <w:p w:rsidR="009D394D" w:rsidRPr="00FA481C" w:rsidRDefault="009D394D" w:rsidP="009D394D">
      <w:pPr>
        <w:widowControl/>
        <w:tabs>
          <w:tab w:val="left" w:pos="360"/>
        </w:tabs>
        <w:suppressAutoHyphens/>
        <w:autoSpaceDE/>
        <w:autoSpaceDN/>
        <w:spacing w:line="360" w:lineRule="auto"/>
        <w:rPr>
          <w:rFonts w:ascii="Times New Roman" w:eastAsia="Times New Roman" w:hAnsi="Times New Roman" w:cs="Times New Roman"/>
          <w:sz w:val="28"/>
          <w:szCs w:val="28"/>
          <w:lang w:val="en-US" w:eastAsia="ar-SA" w:bidi="ar-SA"/>
        </w:rPr>
      </w:pPr>
      <w:r w:rsidRPr="00FA481C">
        <w:rPr>
          <w:rFonts w:ascii="Times New Roman" w:eastAsia="Times New Roman" w:hAnsi="Times New Roman" w:cs="Times New Roman"/>
          <w:b/>
          <w:sz w:val="28"/>
          <w:szCs w:val="28"/>
          <w:lang w:val="en-US" w:eastAsia="ar-SA" w:bidi="ar-SA"/>
        </w:rPr>
        <w:t>6.</w:t>
      </w:r>
      <w:r w:rsidRPr="00FA481C">
        <w:rPr>
          <w:rFonts w:ascii="Times New Roman" w:eastAsia="Times New Roman" w:hAnsi="Times New Roman" w:cs="Times New Roman"/>
          <w:b/>
          <w:sz w:val="28"/>
          <w:szCs w:val="28"/>
          <w:lang w:val="en-US" w:eastAsia="ar-SA" w:bidi="ar-SA"/>
        </w:rPr>
        <w:tab/>
      </w:r>
      <w:r w:rsidRPr="00FA481C">
        <w:rPr>
          <w:rFonts w:ascii="Times New Roman" w:eastAsia="Times New Roman" w:hAnsi="Times New Roman" w:cs="Times New Roman"/>
          <w:b/>
          <w:sz w:val="28"/>
          <w:szCs w:val="28"/>
          <w:lang w:val="it-IT" w:eastAsia="ar-SA" w:bidi="ar-SA"/>
        </w:rPr>
        <w:t>E</w:t>
      </w:r>
      <w:r w:rsidRPr="00FA481C">
        <w:rPr>
          <w:rFonts w:ascii="Times New Roman" w:eastAsia="Times New Roman" w:hAnsi="Times New Roman" w:cs="Times New Roman"/>
          <w:b/>
          <w:sz w:val="28"/>
          <w:szCs w:val="28"/>
          <w:lang w:val="en-US" w:eastAsia="ar-SA" w:bidi="ar-SA"/>
        </w:rPr>
        <w:t>-</w:t>
      </w:r>
      <w:r w:rsidRPr="00FA481C">
        <w:rPr>
          <w:rFonts w:ascii="Times New Roman" w:eastAsia="Times New Roman" w:hAnsi="Times New Roman" w:cs="Times New Roman"/>
          <w:b/>
          <w:sz w:val="28"/>
          <w:szCs w:val="28"/>
          <w:lang w:val="it-IT" w:eastAsia="ar-SA" w:bidi="ar-SA"/>
        </w:rPr>
        <w:t>mail</w:t>
      </w:r>
      <w:r w:rsidRPr="00FA481C">
        <w:rPr>
          <w:rFonts w:ascii="Times New Roman" w:eastAsia="Times New Roman" w:hAnsi="Times New Roman" w:cs="Times New Roman"/>
          <w:b/>
          <w:sz w:val="28"/>
          <w:szCs w:val="28"/>
          <w:lang w:val="en-US" w:eastAsia="ar-SA" w:bidi="ar-SA"/>
        </w:rPr>
        <w:t>:</w:t>
      </w:r>
    </w:p>
    <w:p w:rsidR="009D394D" w:rsidRPr="00FA481C" w:rsidRDefault="009D394D" w:rsidP="009D394D">
      <w:pPr>
        <w:widowControl/>
        <w:tabs>
          <w:tab w:val="left" w:pos="360"/>
        </w:tabs>
        <w:suppressAutoHyphens/>
        <w:autoSpaceDE/>
        <w:autoSpaceDN/>
        <w:spacing w:line="360" w:lineRule="auto"/>
        <w:rPr>
          <w:rFonts w:ascii="Times New Roman" w:eastAsia="Times New Roman" w:hAnsi="Times New Roman" w:cs="Times New Roman"/>
          <w:b/>
          <w:sz w:val="28"/>
          <w:szCs w:val="28"/>
          <w:lang w:val="en-US" w:eastAsia="ar-SA" w:bidi="ar-SA"/>
        </w:rPr>
      </w:pPr>
      <w:r w:rsidRPr="00FA481C">
        <w:rPr>
          <w:rFonts w:ascii="Times New Roman" w:eastAsia="Times New Roman" w:hAnsi="Times New Roman" w:cs="Times New Roman"/>
          <w:b/>
          <w:sz w:val="28"/>
          <w:szCs w:val="28"/>
          <w:lang w:val="en-US" w:eastAsia="ar-SA" w:bidi="ar-SA"/>
        </w:rPr>
        <w:t>7.</w:t>
      </w:r>
      <w:r w:rsidRPr="00FA481C">
        <w:rPr>
          <w:rFonts w:ascii="Times New Roman" w:eastAsia="Times New Roman" w:hAnsi="Times New Roman" w:cs="Times New Roman"/>
          <w:b/>
          <w:sz w:val="28"/>
          <w:szCs w:val="28"/>
          <w:lang w:val="en-US" w:eastAsia="ar-SA" w:bidi="ar-SA"/>
        </w:rPr>
        <w:tab/>
        <w:t>Type of the conference session:</w:t>
      </w:r>
    </w:p>
    <w:p w:rsidR="009D394D" w:rsidRPr="00FA481C" w:rsidRDefault="009D394D" w:rsidP="009D394D">
      <w:pPr>
        <w:widowControl/>
        <w:tabs>
          <w:tab w:val="left" w:pos="360"/>
        </w:tabs>
        <w:suppressAutoHyphens/>
        <w:autoSpaceDE/>
        <w:autoSpaceDN/>
        <w:spacing w:line="360" w:lineRule="auto"/>
        <w:rPr>
          <w:rFonts w:ascii="Times New Roman" w:eastAsia="Times New Roman" w:hAnsi="Times New Roman" w:cs="Times New Roman"/>
          <w:sz w:val="28"/>
          <w:szCs w:val="28"/>
          <w:lang w:val="en-US" w:eastAsia="ar-SA" w:bidi="ar-SA"/>
        </w:rPr>
      </w:pPr>
      <w:proofErr w:type="gramStart"/>
      <w:r w:rsidRPr="00FA481C">
        <w:rPr>
          <w:rFonts w:ascii="Times New Roman" w:eastAsia="Times New Roman" w:hAnsi="Times New Roman" w:cs="Times New Roman"/>
          <w:b/>
          <w:sz w:val="28"/>
          <w:szCs w:val="28"/>
          <w:lang w:val="en-US" w:eastAsia="ar-SA" w:bidi="ar-SA"/>
        </w:rPr>
        <w:t>presentation</w:t>
      </w:r>
      <w:proofErr w:type="gramEnd"/>
      <w:r w:rsidRPr="00FA481C">
        <w:rPr>
          <w:rFonts w:ascii="Times New Roman" w:eastAsia="Times New Roman" w:hAnsi="Times New Roman" w:cs="Times New Roman"/>
          <w:sz w:val="28"/>
          <w:szCs w:val="28"/>
          <w:lang w:val="en-US" w:eastAsia="ar-SA" w:bidi="ar-SA"/>
        </w:rPr>
        <w:tab/>
      </w:r>
      <w:r w:rsidRPr="00FA481C">
        <w:rPr>
          <w:rFonts w:ascii="Times New Roman" w:eastAsia="Times New Roman" w:hAnsi="Times New Roman" w:cs="Times New Roman"/>
          <w:sz w:val="28"/>
          <w:szCs w:val="28"/>
          <w:lang w:val="en-US" w:eastAsia="ar-SA" w:bidi="ar-SA"/>
        </w:rPr>
        <w:tab/>
      </w:r>
      <w:r w:rsidRPr="00FA481C">
        <w:rPr>
          <w:rFonts w:ascii="Times New Roman" w:eastAsia="Times New Roman" w:hAnsi="Times New Roman" w:cs="Times New Roman"/>
          <w:b/>
          <w:sz w:val="28"/>
          <w:szCs w:val="28"/>
          <w:lang w:val="en-US" w:eastAsia="ar-SA" w:bidi="ar-SA"/>
        </w:rPr>
        <w:t>only publication</w:t>
      </w:r>
    </w:p>
    <w:p w:rsidR="009D394D" w:rsidRPr="00FA481C" w:rsidRDefault="009D394D" w:rsidP="009D394D">
      <w:pPr>
        <w:widowControl/>
        <w:tabs>
          <w:tab w:val="left" w:pos="360"/>
        </w:tabs>
        <w:suppressAutoHyphens/>
        <w:autoSpaceDE/>
        <w:autoSpaceDN/>
        <w:spacing w:line="360" w:lineRule="auto"/>
        <w:rPr>
          <w:rFonts w:ascii="Times New Roman" w:eastAsia="Times New Roman" w:hAnsi="Times New Roman" w:cs="Times New Roman"/>
          <w:sz w:val="28"/>
          <w:szCs w:val="28"/>
          <w:lang w:val="en-US" w:eastAsia="ar-SA" w:bidi="ar-SA"/>
        </w:rPr>
      </w:pPr>
      <w:r w:rsidRPr="00FA481C">
        <w:rPr>
          <w:rFonts w:ascii="Times New Roman" w:eastAsia="Times New Roman" w:hAnsi="Times New Roman" w:cs="Times New Roman"/>
          <w:b/>
          <w:sz w:val="28"/>
          <w:szCs w:val="28"/>
          <w:lang w:val="en-US" w:eastAsia="ar-SA" w:bidi="ar-SA"/>
        </w:rPr>
        <w:t>8. Presentation topic:</w:t>
      </w:r>
    </w:p>
    <w:p w:rsidR="009D394D" w:rsidRPr="00FA481C" w:rsidRDefault="009D394D" w:rsidP="009D394D">
      <w:pPr>
        <w:widowControl/>
        <w:tabs>
          <w:tab w:val="left" w:pos="360"/>
        </w:tabs>
        <w:suppressAutoHyphens/>
        <w:autoSpaceDE/>
        <w:autoSpaceDN/>
        <w:spacing w:line="360" w:lineRule="auto"/>
        <w:rPr>
          <w:rFonts w:ascii="Times New Roman" w:eastAsia="Times New Roman" w:hAnsi="Times New Roman" w:cs="Times New Roman"/>
          <w:sz w:val="28"/>
          <w:szCs w:val="28"/>
          <w:lang w:val="en-US" w:eastAsia="ar-SA" w:bidi="ar-SA"/>
        </w:rPr>
      </w:pPr>
      <w:r w:rsidRPr="00FA481C">
        <w:rPr>
          <w:rFonts w:ascii="Times New Roman" w:eastAsia="Times New Roman" w:hAnsi="Times New Roman" w:cs="Times New Roman"/>
          <w:b/>
          <w:sz w:val="28"/>
          <w:szCs w:val="28"/>
          <w:lang w:val="en-US" w:eastAsia="ar-SA" w:bidi="ar-SA"/>
        </w:rPr>
        <w:t>9.</w:t>
      </w:r>
      <w:r w:rsidRPr="00FA481C">
        <w:rPr>
          <w:rFonts w:ascii="Times New Roman" w:eastAsia="Times New Roman" w:hAnsi="Times New Roman" w:cs="Times New Roman"/>
          <w:b/>
          <w:sz w:val="28"/>
          <w:szCs w:val="28"/>
          <w:lang w:val="en-US" w:eastAsia="ar-SA" w:bidi="ar-SA"/>
        </w:rPr>
        <w:tab/>
        <w:t xml:space="preserve"> Accommodation</w:t>
      </w:r>
    </w:p>
    <w:p w:rsidR="009D394D" w:rsidRPr="00FA481C" w:rsidRDefault="009D394D" w:rsidP="009D394D">
      <w:pPr>
        <w:widowControl/>
        <w:tabs>
          <w:tab w:val="left" w:pos="360"/>
        </w:tabs>
        <w:suppressAutoHyphens/>
        <w:autoSpaceDE/>
        <w:autoSpaceDN/>
        <w:spacing w:line="360" w:lineRule="auto"/>
        <w:rPr>
          <w:rFonts w:ascii="Times New Roman" w:eastAsia="Times New Roman" w:hAnsi="Times New Roman" w:cs="Times New Roman"/>
          <w:sz w:val="28"/>
          <w:szCs w:val="28"/>
          <w:lang w:val="en-US" w:eastAsia="ar-SA" w:bidi="ar-SA"/>
        </w:rPr>
      </w:pPr>
      <w:r w:rsidRPr="00FA481C">
        <w:rPr>
          <w:rFonts w:ascii="Times New Roman" w:eastAsia="Times New Roman" w:hAnsi="Times New Roman" w:cs="Times New Roman"/>
          <w:i/>
          <w:sz w:val="28"/>
          <w:szCs w:val="28"/>
          <w:lang w:val="en-US" w:eastAsia="ar-SA" w:bidi="ar-SA"/>
        </w:rPr>
        <w:t>For booking a hotel room you should apply to the organizing committee beforehand</w:t>
      </w:r>
    </w:p>
    <w:p w:rsidR="009D394D" w:rsidRPr="00FA481C" w:rsidRDefault="009D394D" w:rsidP="009D394D">
      <w:pPr>
        <w:widowControl/>
        <w:tabs>
          <w:tab w:val="left" w:pos="360"/>
        </w:tabs>
        <w:suppressAutoHyphens/>
        <w:autoSpaceDE/>
        <w:autoSpaceDN/>
        <w:spacing w:line="360" w:lineRule="auto"/>
        <w:rPr>
          <w:rFonts w:ascii="Times New Roman" w:eastAsia="Times New Roman" w:hAnsi="Times New Roman" w:cs="Times New Roman"/>
          <w:sz w:val="28"/>
          <w:szCs w:val="28"/>
          <w:lang w:val="en-US" w:eastAsia="ar-SA" w:bidi="ar-SA"/>
        </w:rPr>
      </w:pPr>
    </w:p>
    <w:p w:rsidR="009D394D" w:rsidRPr="00FA481C" w:rsidRDefault="009D394D" w:rsidP="009D394D">
      <w:pPr>
        <w:widowControl/>
        <w:tabs>
          <w:tab w:val="left" w:pos="360"/>
        </w:tabs>
        <w:suppressAutoHyphens/>
        <w:autoSpaceDE/>
        <w:autoSpaceDN/>
        <w:spacing w:line="360" w:lineRule="auto"/>
        <w:rPr>
          <w:rFonts w:ascii="Times New Roman" w:eastAsia="Times New Roman" w:hAnsi="Times New Roman" w:cs="Times New Roman"/>
          <w:sz w:val="28"/>
          <w:szCs w:val="28"/>
          <w:lang w:val="en-US" w:eastAsia="ar-SA" w:bidi="ar-SA"/>
        </w:rPr>
      </w:pPr>
      <w:r w:rsidRPr="00FA481C">
        <w:rPr>
          <w:rFonts w:ascii="Times New Roman" w:eastAsia="Times New Roman" w:hAnsi="Times New Roman" w:cs="Times New Roman"/>
          <w:b/>
          <w:sz w:val="28"/>
          <w:szCs w:val="28"/>
          <w:lang w:val="en-US" w:eastAsia="ar-SA" w:bidi="ar-SA"/>
        </w:rPr>
        <w:t>Date</w:t>
      </w:r>
      <w:r w:rsidRPr="00FA481C">
        <w:rPr>
          <w:rFonts w:ascii="Times New Roman" w:eastAsia="Times New Roman" w:hAnsi="Times New Roman" w:cs="Times New Roman"/>
          <w:b/>
          <w:sz w:val="28"/>
          <w:szCs w:val="28"/>
          <w:lang w:eastAsia="ar-SA" w:bidi="ar-SA"/>
        </w:rPr>
        <w:t>:</w:t>
      </w:r>
    </w:p>
    <w:p w:rsidR="009D394D" w:rsidRDefault="009D394D" w:rsidP="009D394D">
      <w:pPr>
        <w:spacing w:line="259" w:lineRule="auto"/>
        <w:ind w:left="852"/>
      </w:pPr>
    </w:p>
    <w:p w:rsidR="00D345DC" w:rsidRDefault="00D345DC"/>
    <w:sectPr w:rsidR="00D345DC">
      <w:pgSz w:w="11910" w:h="16840"/>
      <w:pgMar w:top="760" w:right="60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F147B"/>
    <w:multiLevelType w:val="hybridMultilevel"/>
    <w:tmpl w:val="4652119C"/>
    <w:lvl w:ilvl="0" w:tplc="469411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6290D10"/>
    <w:multiLevelType w:val="hybridMultilevel"/>
    <w:tmpl w:val="4A2CC8A4"/>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94D"/>
    <w:rsid w:val="00474319"/>
    <w:rsid w:val="004A76BD"/>
    <w:rsid w:val="009C4B15"/>
    <w:rsid w:val="009D394D"/>
    <w:rsid w:val="00D345DC"/>
    <w:rsid w:val="00F50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D394D"/>
    <w:pPr>
      <w:widowControl w:val="0"/>
      <w:autoSpaceDE w:val="0"/>
      <w:autoSpaceDN w:val="0"/>
      <w:spacing w:after="0" w:line="240" w:lineRule="auto"/>
    </w:pPr>
    <w:rPr>
      <w:rFonts w:ascii="Arial" w:eastAsia="Arial" w:hAnsi="Arial" w:cs="Arial"/>
      <w:sz w:val="22"/>
      <w:szCs w:val="22"/>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394D"/>
    <w:rPr>
      <w:rFonts w:ascii="Tahoma" w:hAnsi="Tahoma" w:cs="Tahoma"/>
      <w:sz w:val="16"/>
      <w:szCs w:val="16"/>
    </w:rPr>
  </w:style>
  <w:style w:type="character" w:customStyle="1" w:styleId="a4">
    <w:name w:val="Текст выноски Знак"/>
    <w:basedOn w:val="a0"/>
    <w:link w:val="a3"/>
    <w:uiPriority w:val="99"/>
    <w:semiHidden/>
    <w:rsid w:val="009D394D"/>
    <w:rPr>
      <w:rFonts w:ascii="Tahoma" w:eastAsia="Arial" w:hAnsi="Tahoma" w:cs="Tahoma"/>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D394D"/>
    <w:pPr>
      <w:widowControl w:val="0"/>
      <w:autoSpaceDE w:val="0"/>
      <w:autoSpaceDN w:val="0"/>
      <w:spacing w:after="0" w:line="240" w:lineRule="auto"/>
    </w:pPr>
    <w:rPr>
      <w:rFonts w:ascii="Arial" w:eastAsia="Arial" w:hAnsi="Arial" w:cs="Arial"/>
      <w:sz w:val="22"/>
      <w:szCs w:val="22"/>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394D"/>
    <w:rPr>
      <w:rFonts w:ascii="Tahoma" w:hAnsi="Tahoma" w:cs="Tahoma"/>
      <w:sz w:val="16"/>
      <w:szCs w:val="16"/>
    </w:rPr>
  </w:style>
  <w:style w:type="character" w:customStyle="1" w:styleId="a4">
    <w:name w:val="Текст выноски Знак"/>
    <w:basedOn w:val="a0"/>
    <w:link w:val="a3"/>
    <w:uiPriority w:val="99"/>
    <w:semiHidden/>
    <w:rsid w:val="009D394D"/>
    <w:rPr>
      <w:rFonts w:ascii="Tahoma" w:eastAsia="Arial" w:hAnsi="Tahoma" w:cs="Tahoma"/>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tourism2013@vtomsk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1265</Words>
  <Characters>7213</Characters>
  <Application>Microsoft Office Word</Application>
  <DocSecurity>0</DocSecurity>
  <Lines>60</Lines>
  <Paragraphs>16</Paragraphs>
  <ScaleCrop>false</ScaleCrop>
  <Company/>
  <LinksUpToDate>false</LinksUpToDate>
  <CharactersWithSpaces>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2022-10-06T09:09:00Z</dcterms:created>
  <dcterms:modified xsi:type="dcterms:W3CDTF">2022-10-06T09:10:00Z</dcterms:modified>
</cp:coreProperties>
</file>